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EA" w:rsidRDefault="002336EA" w:rsidP="00EF603E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36EA">
        <w:rPr>
          <w:rFonts w:ascii="Times New Roman" w:eastAsia="Times New Roman" w:hAnsi="Times New Roman" w:cs="Times New Roman"/>
          <w:sz w:val="28"/>
          <w:szCs w:val="28"/>
        </w:rPr>
        <w:t>Администрация  Шаблыкинского района информирует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2336EA">
        <w:rPr>
          <w:rFonts w:ascii="Times New Roman" w:eastAsia="Times New Roman" w:hAnsi="Times New Roman" w:cs="Times New Roman"/>
          <w:sz w:val="28"/>
          <w:szCs w:val="28"/>
        </w:rPr>
        <w:t>в связи с выявлением африканской чумы свиней в пробах патологического материала на Свиноводческом  комплекс №17 ООО «</w:t>
      </w:r>
      <w:proofErr w:type="spellStart"/>
      <w:r w:rsidRPr="002336EA">
        <w:rPr>
          <w:rFonts w:ascii="Times New Roman" w:eastAsia="Times New Roman" w:hAnsi="Times New Roman" w:cs="Times New Roman"/>
          <w:sz w:val="28"/>
          <w:szCs w:val="28"/>
        </w:rPr>
        <w:t>Мираторг-Курск</w:t>
      </w:r>
      <w:proofErr w:type="spellEnd"/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» около с. Сомово </w:t>
      </w:r>
      <w:proofErr w:type="spellStart"/>
      <w:r w:rsidRPr="002336EA">
        <w:rPr>
          <w:rFonts w:ascii="Times New Roman" w:eastAsia="Times New Roman" w:hAnsi="Times New Roman" w:cs="Times New Roman"/>
          <w:sz w:val="28"/>
          <w:szCs w:val="28"/>
        </w:rPr>
        <w:t>Сомовского</w:t>
      </w:r>
      <w:proofErr w:type="spellEnd"/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возникновением эпизоотического очага по африканской чуме свиней (АЧС) в ЛПХ </w:t>
      </w:r>
      <w:proofErr w:type="spellStart"/>
      <w:r w:rsidRPr="002336EA">
        <w:rPr>
          <w:rFonts w:ascii="Times New Roman" w:eastAsia="Times New Roman" w:hAnsi="Times New Roman" w:cs="Times New Roman"/>
          <w:sz w:val="28"/>
          <w:szCs w:val="28"/>
        </w:rPr>
        <w:t>Яшечкина</w:t>
      </w:r>
      <w:proofErr w:type="spellEnd"/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 П.А. на территории </w:t>
      </w:r>
      <w:proofErr w:type="spellStart"/>
      <w:r w:rsidRPr="002336EA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соответствии с Указом Губернатора Орловской области от 1 сентября 2022 года</w:t>
      </w:r>
      <w:proofErr w:type="gramEnd"/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2336EA">
        <w:rPr>
          <w:rFonts w:ascii="Times New Roman" w:eastAsia="Times New Roman" w:hAnsi="Times New Roman" w:cs="Times New Roman"/>
          <w:sz w:val="28"/>
          <w:szCs w:val="28"/>
        </w:rPr>
        <w:t>455 «Об установлении ограничительных мероприятий (карантина) по африканской чуме свиней на отдельных территориях Орловской области»</w:t>
      </w:r>
      <w:r w:rsidR="00EF60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F603E" w:rsidRPr="002336EA">
        <w:rPr>
          <w:rFonts w:ascii="Times New Roman" w:eastAsia="Times New Roman" w:hAnsi="Times New Roman" w:cs="Times New Roman"/>
          <w:sz w:val="28"/>
          <w:szCs w:val="28"/>
        </w:rPr>
        <w:t xml:space="preserve">Указом Губернатора Орловской области от </w:t>
      </w:r>
      <w:r w:rsidR="00EF60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603E" w:rsidRPr="002336EA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 № 4</w:t>
      </w:r>
      <w:r w:rsidR="00EF60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EF603E" w:rsidRPr="002336EA">
        <w:rPr>
          <w:rFonts w:ascii="Times New Roman" w:eastAsia="Times New Roman" w:hAnsi="Times New Roman" w:cs="Times New Roman"/>
          <w:sz w:val="28"/>
          <w:szCs w:val="28"/>
        </w:rPr>
        <w:t>5 «Об установлении ограничительных мероприятий (карантина) по африканской чуме свиней на отдельных территориях Орловской области»</w:t>
      </w:r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 (далее – Указ Губернатора Орловской области)</w:t>
      </w:r>
      <w:r w:rsidRPr="002336E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2336EA">
        <w:rPr>
          <w:rFonts w:ascii="Times New Roman" w:eastAsia="Times New Roman" w:hAnsi="Times New Roman" w:cs="Times New Roman"/>
          <w:sz w:val="28"/>
          <w:szCs w:val="28"/>
        </w:rPr>
        <w:t>в целях предупреждения распространения африканской  чумы свиней на территории района администраци</w:t>
      </w:r>
      <w:r w:rsidR="00EF603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 Шаблыкинского</w:t>
      </w:r>
      <w:r w:rsidR="00EF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6EA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EF603E">
        <w:rPr>
          <w:rFonts w:ascii="Times New Roman" w:eastAsia="Times New Roman" w:hAnsi="Times New Roman" w:cs="Times New Roman"/>
          <w:sz w:val="28"/>
          <w:szCs w:val="28"/>
        </w:rPr>
        <w:t>со 2</w:t>
      </w:r>
      <w:proofErr w:type="gramEnd"/>
      <w:r w:rsidRPr="00EF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603E">
        <w:rPr>
          <w:rFonts w:ascii="Times New Roman" w:eastAsia="Times New Roman" w:hAnsi="Times New Roman" w:cs="Times New Roman"/>
          <w:sz w:val="28"/>
          <w:szCs w:val="28"/>
        </w:rPr>
        <w:t xml:space="preserve">сентября 2022 года для органов управления и сил Шаблыкинского районного звена Орловской областной территориальной подсистемы единой государственной системы предупреждения и ликвидации чрезвычайных ситуаций (далее – ОТП РСЧС) </w:t>
      </w:r>
      <w:r w:rsidR="004A6639">
        <w:rPr>
          <w:rFonts w:ascii="Times New Roman" w:eastAsia="Times New Roman" w:hAnsi="Times New Roman" w:cs="Times New Roman"/>
          <w:sz w:val="28"/>
          <w:szCs w:val="28"/>
        </w:rPr>
        <w:t xml:space="preserve">введён </w:t>
      </w:r>
      <w:r w:rsidRPr="00EF603E">
        <w:rPr>
          <w:rFonts w:ascii="Times New Roman" w:eastAsia="Times New Roman" w:hAnsi="Times New Roman" w:cs="Times New Roman"/>
          <w:sz w:val="28"/>
          <w:szCs w:val="28"/>
        </w:rPr>
        <w:t>режим функционирования повышенной готовности на период карантина по африканской  чумы свиней и установ</w:t>
      </w:r>
      <w:r w:rsidR="00EF603E">
        <w:rPr>
          <w:rFonts w:ascii="Times New Roman" w:eastAsia="Times New Roman" w:hAnsi="Times New Roman" w:cs="Times New Roman"/>
          <w:sz w:val="28"/>
          <w:szCs w:val="28"/>
        </w:rPr>
        <w:t xml:space="preserve">лен </w:t>
      </w:r>
      <w:r w:rsidRPr="00EF603E">
        <w:rPr>
          <w:rFonts w:ascii="Times New Roman" w:eastAsia="Times New Roman" w:hAnsi="Times New Roman" w:cs="Times New Roman"/>
          <w:sz w:val="28"/>
          <w:szCs w:val="28"/>
        </w:rPr>
        <w:t>местный уровень реагирования</w:t>
      </w:r>
      <w:r w:rsidR="00EF60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86798" w:rsidRPr="00975BC4" w:rsidRDefault="00586798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>Территория, прилегающая к эпизоотическ</w:t>
      </w:r>
      <w:r w:rsidR="004A6639">
        <w:rPr>
          <w:color w:val="141414"/>
          <w:sz w:val="28"/>
          <w:szCs w:val="28"/>
        </w:rPr>
        <w:t>им</w:t>
      </w:r>
      <w:r w:rsidRPr="00975BC4">
        <w:rPr>
          <w:color w:val="141414"/>
          <w:sz w:val="28"/>
          <w:szCs w:val="28"/>
        </w:rPr>
        <w:t xml:space="preserve"> очаг</w:t>
      </w:r>
      <w:r w:rsidR="004A6639">
        <w:rPr>
          <w:color w:val="141414"/>
          <w:sz w:val="28"/>
          <w:szCs w:val="28"/>
        </w:rPr>
        <w:t>ам</w:t>
      </w:r>
      <w:r w:rsidRPr="00975BC4">
        <w:rPr>
          <w:color w:val="141414"/>
          <w:sz w:val="28"/>
          <w:szCs w:val="28"/>
        </w:rPr>
        <w:t xml:space="preserve"> радиусом </w:t>
      </w:r>
      <w:r w:rsidR="00975BC4" w:rsidRPr="00975BC4">
        <w:rPr>
          <w:color w:val="141414"/>
          <w:sz w:val="28"/>
          <w:szCs w:val="28"/>
        </w:rPr>
        <w:t xml:space="preserve">20 </w:t>
      </w:r>
      <w:r w:rsidRPr="00975BC4">
        <w:rPr>
          <w:color w:val="141414"/>
          <w:sz w:val="28"/>
          <w:szCs w:val="28"/>
        </w:rPr>
        <w:t>км от границ эпизоотическ</w:t>
      </w:r>
      <w:r w:rsidR="004A6639">
        <w:rPr>
          <w:color w:val="141414"/>
          <w:sz w:val="28"/>
          <w:szCs w:val="28"/>
        </w:rPr>
        <w:t>их</w:t>
      </w:r>
      <w:r w:rsidRPr="00975BC4">
        <w:rPr>
          <w:color w:val="141414"/>
          <w:sz w:val="28"/>
          <w:szCs w:val="28"/>
        </w:rPr>
        <w:t xml:space="preserve"> очаг</w:t>
      </w:r>
      <w:r w:rsidR="004A6639">
        <w:rPr>
          <w:color w:val="141414"/>
          <w:sz w:val="28"/>
          <w:szCs w:val="28"/>
        </w:rPr>
        <w:t>ов</w:t>
      </w:r>
      <w:r w:rsidRPr="00975BC4">
        <w:rPr>
          <w:color w:val="141414"/>
          <w:sz w:val="28"/>
          <w:szCs w:val="28"/>
        </w:rPr>
        <w:t>, признана угрожаемой зоной. Прилегающая к угрожаемой зоне территория признана зоной наблюдения.</w:t>
      </w:r>
    </w:p>
    <w:p w:rsidR="008E68A6" w:rsidRDefault="008E68A6" w:rsidP="008E68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6639">
        <w:rPr>
          <w:sz w:val="28"/>
          <w:szCs w:val="28"/>
        </w:rPr>
        <w:t xml:space="preserve"> </w:t>
      </w:r>
      <w:r w:rsidR="004A6639" w:rsidRPr="00975BC4">
        <w:rPr>
          <w:color w:val="141414"/>
          <w:sz w:val="28"/>
          <w:szCs w:val="28"/>
        </w:rPr>
        <w:t>эпизоотическ</w:t>
      </w:r>
      <w:r w:rsidR="004A6639">
        <w:rPr>
          <w:color w:val="141414"/>
          <w:sz w:val="28"/>
          <w:szCs w:val="28"/>
        </w:rPr>
        <w:t xml:space="preserve">их </w:t>
      </w:r>
      <w:r>
        <w:rPr>
          <w:sz w:val="28"/>
          <w:szCs w:val="28"/>
        </w:rPr>
        <w:t>очаг</w:t>
      </w:r>
      <w:r w:rsidR="004A6639">
        <w:rPr>
          <w:sz w:val="28"/>
          <w:szCs w:val="28"/>
        </w:rPr>
        <w:t>ах</w:t>
      </w:r>
      <w:r>
        <w:rPr>
          <w:sz w:val="28"/>
          <w:szCs w:val="28"/>
        </w:rPr>
        <w:t xml:space="preserve"> проведены мероприятия по отчуждению и утилизации трупов животных, проводится учет </w:t>
      </w:r>
      <w:proofErr w:type="spellStart"/>
      <w:r>
        <w:rPr>
          <w:sz w:val="28"/>
          <w:szCs w:val="28"/>
        </w:rPr>
        <w:t>свинопоголовья</w:t>
      </w:r>
      <w:proofErr w:type="spellEnd"/>
      <w:r>
        <w:rPr>
          <w:sz w:val="28"/>
          <w:szCs w:val="28"/>
        </w:rPr>
        <w:t xml:space="preserve"> в районе и вручение уведомлений владельцам.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rStyle w:val="a4"/>
          <w:color w:val="000000"/>
          <w:sz w:val="28"/>
          <w:szCs w:val="28"/>
          <w:bdr w:val="none" w:sz="0" w:space="0" w:color="auto" w:frame="1"/>
        </w:rPr>
        <w:t>В эпизоотическом очаге ЗАПРЕЩЕНО: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975BC4">
        <w:rPr>
          <w:color w:val="141414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государственной ветеринарной службы и привлечённого персонала для ликвидации очага, лиц, проживающих и (или) временно пребывающих на территории, признанной эпизоотическим очагом; перемещение и перегруппировка свиней; ввоз (ввод)</w:t>
      </w:r>
      <w:proofErr w:type="gramEnd"/>
      <w:r w:rsidRPr="00975BC4">
        <w:rPr>
          <w:color w:val="141414"/>
          <w:sz w:val="28"/>
          <w:szCs w:val="28"/>
        </w:rPr>
        <w:t xml:space="preserve"> и вывоз (вывод) свиней; убой свиней; вывоз продукции животноводства и растениеводства, включая корма; въезд и выезд транспортных средств (за исключением транспорта, задействованного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хозяйства).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rStyle w:val="a4"/>
          <w:color w:val="000000"/>
          <w:sz w:val="28"/>
          <w:szCs w:val="28"/>
          <w:bdr w:val="none" w:sz="0" w:space="0" w:color="auto" w:frame="1"/>
        </w:rPr>
        <w:t>В угрожаемой зоне ЗАПРЕЩЕНО: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 xml:space="preserve">вывоз свиней, кроме вывоза свиней с территории хозяйств, отнесённых к </w:t>
      </w:r>
      <w:proofErr w:type="spellStart"/>
      <w:r w:rsidRPr="00975BC4">
        <w:rPr>
          <w:color w:val="141414"/>
          <w:sz w:val="28"/>
          <w:szCs w:val="28"/>
        </w:rPr>
        <w:t>компартменту</w:t>
      </w:r>
      <w:proofErr w:type="spellEnd"/>
      <w:r w:rsidRPr="00975BC4">
        <w:rPr>
          <w:color w:val="141414"/>
          <w:sz w:val="28"/>
          <w:szCs w:val="28"/>
        </w:rPr>
        <w:t xml:space="preserve"> IV и исключённых из угрожаемой зоны в соответствии с пунктом 37 Правил; реализация свиней и продуктов убоя свиней непромышленного изготовления; </w:t>
      </w:r>
      <w:proofErr w:type="gramStart"/>
      <w:r w:rsidRPr="00975BC4">
        <w:rPr>
          <w:color w:val="141414"/>
          <w:sz w:val="28"/>
          <w:szCs w:val="28"/>
        </w:rPr>
        <w:t xml:space="preserve">вывоз и пересылка, включая почтовые отправления, продуктов убоя свиней и продуктов их переработки, отходов свиноводства, оборудования и инвентаря, используемого при содержании </w:t>
      </w:r>
      <w:r w:rsidRPr="00975BC4">
        <w:rPr>
          <w:color w:val="141414"/>
          <w:sz w:val="28"/>
          <w:szCs w:val="28"/>
        </w:rPr>
        <w:lastRenderedPageBreak/>
        <w:t xml:space="preserve">свиней, кроме вывоза с территории хозяйств, отнесенных к IV </w:t>
      </w:r>
      <w:proofErr w:type="spellStart"/>
      <w:r w:rsidRPr="00975BC4">
        <w:rPr>
          <w:color w:val="141414"/>
          <w:sz w:val="28"/>
          <w:szCs w:val="28"/>
        </w:rPr>
        <w:t>компартменту</w:t>
      </w:r>
      <w:proofErr w:type="spellEnd"/>
      <w:r w:rsidRPr="00975BC4">
        <w:rPr>
          <w:color w:val="141414"/>
          <w:sz w:val="28"/>
          <w:szCs w:val="28"/>
        </w:rPr>
        <w:t xml:space="preserve"> и исключенных из угрожаемой зоны, 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</w:r>
      <w:proofErr w:type="gramEnd"/>
      <w:r w:rsidRPr="00975BC4">
        <w:rPr>
          <w:color w:val="141414"/>
          <w:sz w:val="28"/>
          <w:szCs w:val="28"/>
        </w:rPr>
        <w:t xml:space="preserve"> заготовка на территории угрожаемой зоны и вывоз кормов, за исключением комбикормов промышленного производства и фуражного зерна, прошедших термическую обработку при температуре не менее 70</w:t>
      </w:r>
      <w:proofErr w:type="gramStart"/>
      <w:r w:rsidRPr="00975BC4">
        <w:rPr>
          <w:color w:val="141414"/>
          <w:sz w:val="28"/>
          <w:szCs w:val="28"/>
        </w:rPr>
        <w:t>°С</w:t>
      </w:r>
      <w:proofErr w:type="gramEnd"/>
      <w:r w:rsidRPr="00975BC4">
        <w:rPr>
          <w:color w:val="141414"/>
          <w:sz w:val="28"/>
          <w:szCs w:val="28"/>
        </w:rPr>
        <w:t>, обеспечивающую их обеззараживание; все виды охоты, за исключением охоты в целях регулирования численности охотничьих ресурсов.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rStyle w:val="a4"/>
          <w:color w:val="000000"/>
          <w:sz w:val="28"/>
          <w:szCs w:val="28"/>
          <w:bdr w:val="none" w:sz="0" w:space="0" w:color="auto" w:frame="1"/>
        </w:rPr>
        <w:t>В зоне наблюдения ЗАПРЕЩЕНО: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 xml:space="preserve">ввоз свиней для воспроизводства, за исключением ввоза в хозяйства, отнесенные к </w:t>
      </w:r>
      <w:proofErr w:type="spellStart"/>
      <w:r w:rsidRPr="00975BC4">
        <w:rPr>
          <w:color w:val="141414"/>
          <w:sz w:val="28"/>
          <w:szCs w:val="28"/>
        </w:rPr>
        <w:t>компартментам</w:t>
      </w:r>
      <w:proofErr w:type="spellEnd"/>
      <w:r w:rsidRPr="00975BC4">
        <w:rPr>
          <w:color w:val="141414"/>
          <w:sz w:val="28"/>
          <w:szCs w:val="28"/>
        </w:rPr>
        <w:t xml:space="preserve"> III и IV и исключенные из зоны наблюдения; ввоз свиней для откорма, за исключением ввоза свиней, вакцинированных в хозяйстве-поставщике против </w:t>
      </w:r>
      <w:proofErr w:type="gramStart"/>
      <w:r w:rsidRPr="00975BC4">
        <w:rPr>
          <w:color w:val="141414"/>
          <w:sz w:val="28"/>
          <w:szCs w:val="28"/>
        </w:rPr>
        <w:t>рожи</w:t>
      </w:r>
      <w:proofErr w:type="gramEnd"/>
      <w:r w:rsidRPr="00975BC4">
        <w:rPr>
          <w:color w:val="141414"/>
          <w:sz w:val="28"/>
          <w:szCs w:val="28"/>
        </w:rPr>
        <w:t xml:space="preserve"> свиней и классической чумы свиней, не ранее 30 календарных дней до дня ввоза на территорию зоны наблюдения;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 xml:space="preserve">реализация свиней и продуктов убоя свиней непромышленного изготовления; проведение сельскохозяйственных ярмарок, выставок, торгов и других мероприятий, связанных с передвижением, перемещением и скоплением свиней, кроме случаев, связанных с производственной деятельностью хозяйств, отнесенных к </w:t>
      </w:r>
      <w:proofErr w:type="spellStart"/>
      <w:r w:rsidRPr="00975BC4">
        <w:rPr>
          <w:color w:val="141414"/>
          <w:sz w:val="28"/>
          <w:szCs w:val="28"/>
        </w:rPr>
        <w:t>компартментам</w:t>
      </w:r>
      <w:proofErr w:type="spellEnd"/>
      <w:r w:rsidRPr="00975BC4">
        <w:rPr>
          <w:color w:val="141414"/>
          <w:sz w:val="28"/>
          <w:szCs w:val="28"/>
        </w:rPr>
        <w:t xml:space="preserve"> III и IV и исключенных из зоны наблюдения; выгульное содержание свиней, в том числе под навесами (в зоне наблюдения владельцы свиней должны обеспечить их содержание, исключающее контакт между свиньями и дикими животными); убой свиней, за исключением убоя на предприятиях по убою и переработке, с отбором проб для лабораторных исследований на АЧС в соответствии с пунктами 24 — 28 правил; </w:t>
      </w:r>
      <w:proofErr w:type="gramStart"/>
      <w:r w:rsidRPr="00975BC4">
        <w:rPr>
          <w:color w:val="141414"/>
          <w:sz w:val="28"/>
          <w:szCs w:val="28"/>
        </w:rPr>
        <w:t xml:space="preserve">вывоз свиней, кроме вывоза свиней из хозяйств, отнесённых к </w:t>
      </w:r>
      <w:proofErr w:type="spellStart"/>
      <w:r w:rsidRPr="00975BC4">
        <w:rPr>
          <w:color w:val="141414"/>
          <w:sz w:val="28"/>
          <w:szCs w:val="28"/>
        </w:rPr>
        <w:t>компартментам</w:t>
      </w:r>
      <w:proofErr w:type="spellEnd"/>
      <w:r w:rsidRPr="00975BC4">
        <w:rPr>
          <w:color w:val="141414"/>
          <w:sz w:val="28"/>
          <w:szCs w:val="28"/>
        </w:rPr>
        <w:t xml:space="preserve"> III и IV и исключённых из зоны наблюдения; вывоз продуктов убоя свиней и продуктов их переработки, за исключением продукции промышленного изготовления, продукции непромышленного изготовления, переработанной или обеззараженной в соответствии с пунктом 58 Правил, и продукции, происходящей из хозяйств, отнесённых к III и IV </w:t>
      </w:r>
      <w:proofErr w:type="spellStart"/>
      <w:r w:rsidRPr="00975BC4">
        <w:rPr>
          <w:color w:val="141414"/>
          <w:sz w:val="28"/>
          <w:szCs w:val="28"/>
        </w:rPr>
        <w:t>компартментам</w:t>
      </w:r>
      <w:proofErr w:type="spellEnd"/>
      <w:r w:rsidRPr="00975BC4">
        <w:rPr>
          <w:color w:val="141414"/>
          <w:sz w:val="28"/>
          <w:szCs w:val="28"/>
        </w:rPr>
        <w:t xml:space="preserve"> и исключенных из зоны наблюдения;</w:t>
      </w:r>
      <w:proofErr w:type="gramEnd"/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>охота на дикого кабана, за исключением охоты в целях регулирования численности.</w:t>
      </w:r>
    </w:p>
    <w:p w:rsidR="00586798" w:rsidRDefault="00586798" w:rsidP="00F13A8B">
      <w:pPr>
        <w:pStyle w:val="a3"/>
        <w:shd w:val="clear" w:color="auto" w:fill="FFFFFF"/>
        <w:spacing w:after="408" w:afterAutospacing="0" w:line="408" w:lineRule="atLeast"/>
        <w:jc w:val="both"/>
        <w:rPr>
          <w:rFonts w:ascii="Arial" w:hAnsi="Arial" w:cs="Arial"/>
          <w:color w:val="212121"/>
          <w:sz w:val="25"/>
          <w:szCs w:val="25"/>
        </w:rPr>
      </w:pPr>
    </w:p>
    <w:sectPr w:rsidR="00586798" w:rsidSect="001B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3A8B"/>
    <w:rsid w:val="000525CD"/>
    <w:rsid w:val="00176904"/>
    <w:rsid w:val="001B7163"/>
    <w:rsid w:val="002336EA"/>
    <w:rsid w:val="004A6639"/>
    <w:rsid w:val="00586798"/>
    <w:rsid w:val="007D1A79"/>
    <w:rsid w:val="008E68A6"/>
    <w:rsid w:val="00967D40"/>
    <w:rsid w:val="00975BC4"/>
    <w:rsid w:val="00C654B3"/>
    <w:rsid w:val="00EC47C6"/>
    <w:rsid w:val="00EF603E"/>
    <w:rsid w:val="00F1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D40"/>
    <w:rPr>
      <w:b/>
      <w:bCs/>
    </w:rPr>
  </w:style>
  <w:style w:type="paragraph" w:styleId="a5">
    <w:name w:val="List Paragraph"/>
    <w:basedOn w:val="a"/>
    <w:uiPriority w:val="34"/>
    <w:qFormat/>
    <w:rsid w:val="002336EA"/>
    <w:pPr>
      <w:spacing w:after="120" w:line="230" w:lineRule="exact"/>
      <w:ind w:left="720" w:right="2421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 и чс</cp:lastModifiedBy>
  <cp:revision>8</cp:revision>
  <dcterms:created xsi:type="dcterms:W3CDTF">2021-08-28T08:54:00Z</dcterms:created>
  <dcterms:modified xsi:type="dcterms:W3CDTF">2022-09-05T07:52:00Z</dcterms:modified>
</cp:coreProperties>
</file>