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44" w:rsidRPr="009730B9" w:rsidRDefault="00192744" w:rsidP="00B61874">
      <w:pPr>
        <w:pStyle w:val="Title"/>
        <w:rPr>
          <w:b w:val="0"/>
        </w:rPr>
      </w:pPr>
      <w:r>
        <w:rPr>
          <w:b w:val="0"/>
        </w:rPr>
        <w:t xml:space="preserve">   </w:t>
      </w:r>
      <w:r w:rsidRPr="009730B9">
        <w:rPr>
          <w:b w:val="0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5" o:title="" gain="62915f" blacklevel="-6554f" grayscale="t" bilevel="t"/>
          </v:shape>
          <o:OLEObject Type="Embed" ProgID="Paint.Picture" ShapeID="_x0000_i1025" DrawAspect="Content" ObjectID="_1552310725" r:id="rId6"/>
        </w:object>
      </w:r>
    </w:p>
    <w:p w:rsidR="00192744" w:rsidRPr="00B61874" w:rsidRDefault="00192744" w:rsidP="00B61874">
      <w:pPr>
        <w:pStyle w:val="Title"/>
      </w:pPr>
      <w:r w:rsidRPr="00B61874">
        <w:t>РОССИЙСКАЯ  ФЕДЕРАЦИЯ</w:t>
      </w:r>
    </w:p>
    <w:p w:rsidR="00192744" w:rsidRPr="00B61874" w:rsidRDefault="00192744" w:rsidP="00B61874">
      <w:pPr>
        <w:pStyle w:val="Subtitle"/>
      </w:pPr>
      <w:r w:rsidRPr="00B61874">
        <w:t>ОРЛОВСКАЯ    ОБЛАСТЬ</w:t>
      </w:r>
    </w:p>
    <w:p w:rsidR="00192744" w:rsidRPr="00B61874" w:rsidRDefault="00192744" w:rsidP="00B61874">
      <w:pPr>
        <w:pStyle w:val="Subtitle"/>
      </w:pPr>
    </w:p>
    <w:p w:rsidR="00192744" w:rsidRPr="00B61874" w:rsidRDefault="00192744" w:rsidP="00B61874">
      <w:pPr>
        <w:pStyle w:val="Subtitle"/>
        <w:rPr>
          <w:sz w:val="28"/>
        </w:rPr>
      </w:pPr>
      <w:r w:rsidRPr="00B61874">
        <w:rPr>
          <w:sz w:val="28"/>
        </w:rPr>
        <w:t>АДМИНИСТРАЦИЯ ШАБЛЫКИНСКОГО РАЙОНА</w:t>
      </w:r>
    </w:p>
    <w:p w:rsidR="00192744" w:rsidRPr="00B61874" w:rsidRDefault="00192744" w:rsidP="00B61874">
      <w:pPr>
        <w:pStyle w:val="Subtitle"/>
        <w:rPr>
          <w:sz w:val="28"/>
        </w:rPr>
      </w:pPr>
    </w:p>
    <w:p w:rsidR="00192744" w:rsidRPr="00B61874" w:rsidRDefault="00192744" w:rsidP="00B61874">
      <w:pPr>
        <w:pStyle w:val="Subtitle"/>
        <w:rPr>
          <w:sz w:val="28"/>
        </w:rPr>
      </w:pPr>
      <w:r w:rsidRPr="00B61874">
        <w:rPr>
          <w:sz w:val="28"/>
        </w:rPr>
        <w:t>ПОСТАНОВЛЕНИЕ</w:t>
      </w:r>
    </w:p>
    <w:p w:rsidR="00192744" w:rsidRPr="009730B9" w:rsidRDefault="00192744" w:rsidP="00B61874">
      <w:pPr>
        <w:pStyle w:val="Subtitle"/>
        <w:rPr>
          <w:b w:val="0"/>
          <w:sz w:val="28"/>
        </w:rPr>
      </w:pPr>
    </w:p>
    <w:p w:rsidR="00192744" w:rsidRPr="009730B9" w:rsidRDefault="00192744" w:rsidP="00B61874">
      <w:pPr>
        <w:pStyle w:val="Subtitle"/>
        <w:jc w:val="both"/>
        <w:rPr>
          <w:b w:val="0"/>
          <w:sz w:val="28"/>
        </w:rPr>
      </w:pPr>
      <w:r>
        <w:rPr>
          <w:b w:val="0"/>
          <w:sz w:val="28"/>
        </w:rPr>
        <w:t>29 ноября 2016 года</w:t>
      </w:r>
      <w:r w:rsidRPr="009730B9">
        <w:rPr>
          <w:b w:val="0"/>
          <w:sz w:val="28"/>
        </w:rPr>
        <w:tab/>
      </w:r>
      <w:r w:rsidRPr="009730B9">
        <w:rPr>
          <w:b w:val="0"/>
          <w:sz w:val="28"/>
        </w:rPr>
        <w:tab/>
      </w:r>
      <w:r w:rsidRPr="009730B9">
        <w:rPr>
          <w:b w:val="0"/>
          <w:sz w:val="28"/>
        </w:rPr>
        <w:tab/>
      </w:r>
      <w:r w:rsidRPr="009730B9">
        <w:rPr>
          <w:b w:val="0"/>
          <w:sz w:val="28"/>
        </w:rPr>
        <w:tab/>
      </w:r>
      <w:r w:rsidRPr="009730B9">
        <w:rPr>
          <w:b w:val="0"/>
          <w:sz w:val="28"/>
        </w:rPr>
        <w:tab/>
        <w:t xml:space="preserve">                </w:t>
      </w:r>
      <w:r>
        <w:rPr>
          <w:b w:val="0"/>
          <w:sz w:val="28"/>
        </w:rPr>
        <w:t xml:space="preserve">                     </w:t>
      </w:r>
      <w:r w:rsidRPr="009730B9">
        <w:rPr>
          <w:b w:val="0"/>
          <w:sz w:val="28"/>
        </w:rPr>
        <w:t xml:space="preserve">    № </w:t>
      </w:r>
      <w:r>
        <w:rPr>
          <w:b w:val="0"/>
          <w:sz w:val="28"/>
        </w:rPr>
        <w:t>226</w:t>
      </w:r>
    </w:p>
    <w:p w:rsidR="00192744" w:rsidRPr="009730B9" w:rsidRDefault="00192744" w:rsidP="00B61874">
      <w:pPr>
        <w:pStyle w:val="Subtitle"/>
        <w:jc w:val="left"/>
        <w:rPr>
          <w:b w:val="0"/>
          <w:sz w:val="20"/>
        </w:rPr>
      </w:pPr>
      <w:r w:rsidRPr="009730B9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   </w:t>
      </w:r>
      <w:r w:rsidRPr="009730B9">
        <w:rPr>
          <w:b w:val="0"/>
          <w:sz w:val="20"/>
        </w:rPr>
        <w:t>пос.Шаблыкино</w:t>
      </w:r>
    </w:p>
    <w:p w:rsidR="00192744" w:rsidRPr="009730B9" w:rsidRDefault="00192744" w:rsidP="009730B9">
      <w:pPr>
        <w:pStyle w:val="Subtitle"/>
        <w:ind w:firstLine="709"/>
        <w:rPr>
          <w:b w:val="0"/>
        </w:rPr>
      </w:pPr>
    </w:p>
    <w:p w:rsidR="00192744" w:rsidRPr="009730B9" w:rsidRDefault="00192744" w:rsidP="009730B9">
      <w:pPr>
        <w:pStyle w:val="Subtitle"/>
        <w:ind w:firstLine="709"/>
        <w:rPr>
          <w:b w:val="0"/>
        </w:rPr>
      </w:pPr>
    </w:p>
    <w:p w:rsidR="00192744" w:rsidRPr="009730B9" w:rsidRDefault="00192744" w:rsidP="00B61874">
      <w:pPr>
        <w:pStyle w:val="Subtitle"/>
        <w:ind w:right="4134"/>
        <w:rPr>
          <w:b w:val="0"/>
          <w:sz w:val="28"/>
          <w:szCs w:val="28"/>
        </w:rPr>
      </w:pPr>
      <w:r w:rsidRPr="009730B9"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администрации Шаблыкинского района от 02.04.2014г. № 46 «Об утверждении муниципальной программы «Профилактика правонарушений и укрепление общественной безопасности на 2014-2017 годы»</w:t>
      </w:r>
    </w:p>
    <w:p w:rsidR="00192744" w:rsidRPr="009730B9" w:rsidRDefault="00192744" w:rsidP="009730B9">
      <w:pPr>
        <w:pStyle w:val="Subtitle"/>
        <w:ind w:firstLine="709"/>
        <w:rPr>
          <w:b w:val="0"/>
        </w:rPr>
      </w:pPr>
    </w:p>
    <w:p w:rsidR="00192744" w:rsidRPr="009730B9" w:rsidRDefault="00192744" w:rsidP="009730B9">
      <w:pPr>
        <w:pStyle w:val="Subtitle"/>
        <w:ind w:firstLine="709"/>
        <w:rPr>
          <w:b w:val="0"/>
        </w:rPr>
      </w:pPr>
    </w:p>
    <w:p w:rsidR="00192744" w:rsidRPr="009730B9" w:rsidRDefault="00192744" w:rsidP="009730B9">
      <w:pPr>
        <w:pStyle w:val="Sub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усиления борьбы с правонарушениями и обеспечения безопасности граждан на территории Шаблыкинского района</w:t>
      </w:r>
      <w:r w:rsidRPr="009730B9">
        <w:rPr>
          <w:b w:val="0"/>
          <w:sz w:val="28"/>
          <w:szCs w:val="28"/>
        </w:rPr>
        <w:t>, администрация района постановляет:</w:t>
      </w:r>
    </w:p>
    <w:p w:rsidR="00192744" w:rsidRPr="009730B9" w:rsidRDefault="00192744" w:rsidP="00B61874">
      <w:pPr>
        <w:pStyle w:val="Subtitle"/>
        <w:ind w:right="-6" w:firstLine="720"/>
        <w:jc w:val="both"/>
        <w:rPr>
          <w:b w:val="0"/>
          <w:sz w:val="28"/>
          <w:szCs w:val="28"/>
        </w:rPr>
      </w:pPr>
      <w:r w:rsidRPr="009730B9">
        <w:rPr>
          <w:b w:val="0"/>
          <w:sz w:val="28"/>
          <w:szCs w:val="28"/>
        </w:rPr>
        <w:t xml:space="preserve">1. Внести изменение в </w:t>
      </w:r>
      <w:r>
        <w:rPr>
          <w:b w:val="0"/>
          <w:sz w:val="28"/>
          <w:szCs w:val="28"/>
        </w:rPr>
        <w:t>приложение к постановлению администрации Шаблыкинского района от 02.04.2014г. № 46 «Об утверждении муниципальной программы «Профилактика правонарушений и укрепление общественной безопасности на 2014-2017 годы»</w:t>
      </w:r>
      <w:r w:rsidRPr="009730B9">
        <w:rPr>
          <w:b w:val="0"/>
          <w:sz w:val="28"/>
          <w:szCs w:val="28"/>
        </w:rPr>
        <w:t xml:space="preserve">, изложив </w:t>
      </w:r>
      <w:r>
        <w:rPr>
          <w:b w:val="0"/>
          <w:sz w:val="28"/>
          <w:szCs w:val="28"/>
        </w:rPr>
        <w:t>мероприятия муниципальной программы</w:t>
      </w:r>
      <w:r w:rsidRPr="009730B9">
        <w:rPr>
          <w:b w:val="0"/>
          <w:sz w:val="28"/>
          <w:szCs w:val="28"/>
        </w:rPr>
        <w:t xml:space="preserve"> в новой редакции (прилагается).</w:t>
      </w:r>
    </w:p>
    <w:p w:rsidR="00192744" w:rsidRPr="009730B9" w:rsidRDefault="00192744" w:rsidP="009730B9">
      <w:pPr>
        <w:pStyle w:val="Subtitle"/>
        <w:ind w:firstLine="709"/>
        <w:jc w:val="both"/>
        <w:rPr>
          <w:b w:val="0"/>
          <w:sz w:val="28"/>
          <w:szCs w:val="28"/>
        </w:rPr>
      </w:pPr>
      <w:r w:rsidRPr="009730B9">
        <w:rPr>
          <w:b w:val="0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b w:val="0"/>
          <w:sz w:val="28"/>
          <w:szCs w:val="28"/>
        </w:rPr>
        <w:t>первого заместителя главы администрации района</w:t>
      </w:r>
      <w:r w:rsidRPr="009730B9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С.Л. Козлов</w:t>
      </w:r>
      <w:r w:rsidRPr="009730B9">
        <w:rPr>
          <w:b w:val="0"/>
          <w:sz w:val="28"/>
          <w:szCs w:val="28"/>
        </w:rPr>
        <w:t>).</w:t>
      </w:r>
    </w:p>
    <w:p w:rsidR="00192744" w:rsidRPr="009730B9" w:rsidRDefault="00192744" w:rsidP="009730B9">
      <w:pPr>
        <w:pStyle w:val="Subtitle"/>
        <w:ind w:firstLine="709"/>
        <w:jc w:val="both"/>
        <w:rPr>
          <w:b w:val="0"/>
          <w:sz w:val="28"/>
          <w:szCs w:val="28"/>
        </w:rPr>
      </w:pPr>
    </w:p>
    <w:p w:rsidR="00192744" w:rsidRPr="009730B9" w:rsidRDefault="00192744" w:rsidP="009730B9">
      <w:pPr>
        <w:pStyle w:val="Subtitle"/>
        <w:ind w:firstLine="709"/>
        <w:jc w:val="both"/>
        <w:rPr>
          <w:b w:val="0"/>
          <w:sz w:val="28"/>
          <w:szCs w:val="28"/>
        </w:rPr>
      </w:pPr>
    </w:p>
    <w:p w:rsidR="00192744" w:rsidRPr="009730B9" w:rsidRDefault="00192744" w:rsidP="009730B9">
      <w:pPr>
        <w:pStyle w:val="Subtitle"/>
        <w:ind w:firstLine="709"/>
        <w:jc w:val="both"/>
        <w:rPr>
          <w:b w:val="0"/>
          <w:sz w:val="28"/>
          <w:szCs w:val="28"/>
        </w:rPr>
      </w:pPr>
    </w:p>
    <w:p w:rsidR="00192744" w:rsidRPr="00EC497C" w:rsidRDefault="00192744" w:rsidP="00EC497C">
      <w:pPr>
        <w:pStyle w:val="Subtitle"/>
        <w:jc w:val="both"/>
        <w:rPr>
          <w:b w:val="0"/>
          <w:sz w:val="28"/>
          <w:szCs w:val="28"/>
        </w:rPr>
        <w:sectPr w:rsidR="00192744" w:rsidRPr="00EC497C" w:rsidSect="009730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C497C">
        <w:rPr>
          <w:b w:val="0"/>
          <w:sz w:val="28"/>
          <w:szCs w:val="28"/>
        </w:rPr>
        <w:t>Глава района</w:t>
      </w:r>
      <w:r w:rsidRPr="00EC497C">
        <w:rPr>
          <w:b w:val="0"/>
          <w:sz w:val="28"/>
          <w:szCs w:val="28"/>
        </w:rPr>
        <w:tab/>
      </w:r>
      <w:r w:rsidRPr="00EC497C">
        <w:rPr>
          <w:b w:val="0"/>
          <w:sz w:val="28"/>
          <w:szCs w:val="28"/>
        </w:rPr>
        <w:tab/>
      </w:r>
      <w:r w:rsidRPr="00EC497C">
        <w:rPr>
          <w:b w:val="0"/>
          <w:sz w:val="28"/>
          <w:szCs w:val="28"/>
        </w:rPr>
        <w:tab/>
      </w:r>
      <w:r w:rsidRPr="00EC497C">
        <w:rPr>
          <w:b w:val="0"/>
          <w:sz w:val="28"/>
          <w:szCs w:val="28"/>
        </w:rPr>
        <w:tab/>
      </w:r>
      <w:r w:rsidRPr="00EC497C">
        <w:rPr>
          <w:b w:val="0"/>
          <w:sz w:val="28"/>
          <w:szCs w:val="28"/>
        </w:rPr>
        <w:tab/>
      </w:r>
      <w:r w:rsidRPr="00EC497C">
        <w:rPr>
          <w:b w:val="0"/>
          <w:sz w:val="28"/>
          <w:szCs w:val="28"/>
        </w:rPr>
        <w:tab/>
        <w:t xml:space="preserve">                            С.В. Новиков</w:t>
      </w:r>
    </w:p>
    <w:p w:rsidR="00192744" w:rsidRDefault="00192744" w:rsidP="00EC497C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92744" w:rsidRDefault="00192744" w:rsidP="00EC497C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92744" w:rsidRDefault="00192744" w:rsidP="00EC497C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Шаблыкинского района</w:t>
      </w:r>
    </w:p>
    <w:p w:rsidR="00192744" w:rsidRDefault="00192744" w:rsidP="00EC497C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ноября 2016г. № 226</w:t>
      </w:r>
    </w:p>
    <w:p w:rsidR="00192744" w:rsidRDefault="00192744" w:rsidP="00EC497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92744" w:rsidRDefault="00192744" w:rsidP="00EC497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192744" w:rsidRDefault="00192744" w:rsidP="00EC497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92744" w:rsidRDefault="00192744" w:rsidP="00EC497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правонарушений и укрепление общественной безопасности на 2014 – 2017 годы»</w:t>
      </w:r>
    </w:p>
    <w:p w:rsidR="00192744" w:rsidRPr="000F581E" w:rsidRDefault="00192744" w:rsidP="00EC49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F581E">
        <w:rPr>
          <w:rFonts w:ascii="Times New Roman" w:hAnsi="Times New Roman"/>
          <w:sz w:val="24"/>
          <w:szCs w:val="24"/>
        </w:rPr>
        <w:tab/>
      </w:r>
      <w:r w:rsidRPr="000F581E">
        <w:rPr>
          <w:rFonts w:ascii="Times New Roman" w:hAnsi="Times New Roman"/>
          <w:sz w:val="24"/>
          <w:szCs w:val="24"/>
        </w:rPr>
        <w:tab/>
      </w:r>
      <w:r w:rsidRPr="000F581E">
        <w:rPr>
          <w:rFonts w:ascii="Times New Roman" w:hAnsi="Times New Roman"/>
          <w:sz w:val="24"/>
          <w:szCs w:val="24"/>
        </w:rPr>
        <w:tab/>
      </w:r>
      <w:r w:rsidRPr="000F581E">
        <w:rPr>
          <w:rFonts w:ascii="Times New Roman" w:hAnsi="Times New Roman"/>
          <w:sz w:val="24"/>
          <w:szCs w:val="24"/>
        </w:rPr>
        <w:tab/>
      </w:r>
      <w:r w:rsidRPr="000F581E">
        <w:rPr>
          <w:rFonts w:ascii="Times New Roman" w:hAnsi="Times New Roman"/>
          <w:sz w:val="24"/>
          <w:szCs w:val="24"/>
        </w:rPr>
        <w:tab/>
      </w:r>
      <w:r w:rsidRPr="000F581E">
        <w:rPr>
          <w:rFonts w:ascii="Times New Roman" w:hAnsi="Times New Roman"/>
          <w:sz w:val="24"/>
          <w:szCs w:val="24"/>
        </w:rPr>
        <w:tab/>
      </w:r>
      <w:r w:rsidRPr="000F581E">
        <w:rPr>
          <w:rFonts w:ascii="Times New Roman" w:hAnsi="Times New Roman"/>
          <w:sz w:val="24"/>
          <w:szCs w:val="24"/>
        </w:rPr>
        <w:tab/>
      </w:r>
      <w:r w:rsidRPr="000F581E">
        <w:rPr>
          <w:rFonts w:ascii="Times New Roman" w:hAnsi="Times New Roman"/>
          <w:sz w:val="24"/>
          <w:szCs w:val="24"/>
        </w:rPr>
        <w:tab/>
      </w:r>
      <w:r w:rsidRPr="000F581E">
        <w:rPr>
          <w:rFonts w:ascii="Times New Roman" w:hAnsi="Times New Roman"/>
          <w:sz w:val="24"/>
          <w:szCs w:val="24"/>
        </w:rPr>
        <w:tab/>
      </w:r>
      <w:r w:rsidRPr="000F581E">
        <w:rPr>
          <w:rFonts w:ascii="Times New Roman" w:hAnsi="Times New Roman"/>
          <w:sz w:val="24"/>
          <w:szCs w:val="24"/>
        </w:rPr>
        <w:tab/>
      </w:r>
      <w:r w:rsidRPr="000F581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F581E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040"/>
        <w:gridCol w:w="1828"/>
        <w:gridCol w:w="1220"/>
        <w:gridCol w:w="1276"/>
        <w:gridCol w:w="1275"/>
        <w:gridCol w:w="1134"/>
        <w:gridCol w:w="1276"/>
        <w:gridCol w:w="1418"/>
        <w:gridCol w:w="2040"/>
      </w:tblGrid>
      <w:tr w:rsidR="00192744" w:rsidRPr="008B42A6" w:rsidTr="00EC497C">
        <w:tc>
          <w:tcPr>
            <w:tcW w:w="541" w:type="dxa"/>
            <w:vMerge w:val="restart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Merge w:val="restart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28" w:type="dxa"/>
            <w:vMerge w:val="restart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20" w:type="dxa"/>
            <w:vMerge w:val="restart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379" w:type="dxa"/>
            <w:gridSpan w:val="5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040" w:type="dxa"/>
            <w:vMerge w:val="restart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92744" w:rsidRPr="008B42A6" w:rsidTr="00EC497C">
        <w:tc>
          <w:tcPr>
            <w:tcW w:w="541" w:type="dxa"/>
            <w:vMerge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1566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3315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156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3315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1566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3315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156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3315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vMerge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7" w:type="dxa"/>
            <w:gridSpan w:val="9"/>
          </w:tcPr>
          <w:p w:rsidR="00192744" w:rsidRPr="009730B9" w:rsidRDefault="00192744" w:rsidP="0046777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Организационные меры.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Создание внештатной рабочей группы (оперативный штаб) органа местного самоуправления для координации выполнения программных мероприятий и включение в нее начальника ОУУП и ПДН ПП.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Органы местного самоуправления,</w:t>
            </w:r>
          </w:p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ОУУП и ПДН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1566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331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2744" w:rsidRPr="008B42A6" w:rsidTr="00EC497C">
        <w:tc>
          <w:tcPr>
            <w:tcW w:w="15048" w:type="dxa"/>
            <w:gridSpan w:val="10"/>
          </w:tcPr>
          <w:p w:rsidR="00192744" w:rsidRPr="009730B9" w:rsidRDefault="00192744" w:rsidP="0046777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Совершенствование правовой базы в сфере профилактики правонарушений и борьбы с преступностью.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Стимулирование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интернатных учреждений и детских домов.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Руководители предприятий и организаций,</w:t>
            </w:r>
          </w:p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КУ ОО «Центр занятости населения Шаблыкинского района»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2014 –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Участие населения в охране общественного порядка и окружающей среды.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ОУУП и ПДН ПП, органы местного самоуправления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участвующего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 xml:space="preserve"> в охране общественного порядка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органов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40" w:type="dxa"/>
          </w:tcPr>
          <w:p w:rsidR="00192744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страхование 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участвующего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 xml:space="preserve"> в охране общественного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>, на период их участия в проводимых органами внутренних дел  мероприятиях по охране общественного порядка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</w:t>
            </w:r>
          </w:p>
        </w:tc>
        <w:tc>
          <w:tcPr>
            <w:tcW w:w="1276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органов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40" w:type="dxa"/>
          </w:tcPr>
          <w:p w:rsidR="00192744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участвующего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 xml:space="preserve"> в охране общественного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>, удостоверениями и отличительной символикой в виде нарукавных повязок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</w:t>
            </w:r>
          </w:p>
        </w:tc>
        <w:tc>
          <w:tcPr>
            <w:tcW w:w="1276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органов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Проведение  специализированных операций по выявлению и пресечению поступлений и реализации на рынке района фальсифицированной и контрафактной продукции.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МО, ДНД, ОУУП и ПДН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Выделение денежных средств на обеспечение трудовой занятости, социально бытового обеспечения для лиц, ранее судимых, предоставление рабочих мест в хозяйствующих субъектах района для исполнения условного осуждения, исправительных и обязательных работ по приговору суда в целях социальной адаптации и осуществления контроля.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ОУУП и ПДН ПП, УИИ по Шаблыкинскому району,</w:t>
            </w:r>
          </w:p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КУ ОО «Центр занятости населения Шаблыкинского района»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15048" w:type="dxa"/>
            <w:gridSpan w:val="10"/>
          </w:tcPr>
          <w:p w:rsidR="00192744" w:rsidRPr="009730B9" w:rsidRDefault="00192744" w:rsidP="00467777">
            <w:pPr>
              <w:pStyle w:val="NoSpacing"/>
              <w:numPr>
                <w:ilvl w:val="0"/>
                <w:numId w:val="1"/>
              </w:numPr>
              <w:tabs>
                <w:tab w:val="left" w:pos="205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Профилактика среди лиц экстремистской направленности,</w:t>
            </w:r>
          </w:p>
          <w:p w:rsidR="00192744" w:rsidRPr="00331566" w:rsidRDefault="00192744" w:rsidP="00467777">
            <w:pPr>
              <w:pStyle w:val="NoSpacing"/>
              <w:tabs>
                <w:tab w:val="left" w:pos="2055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подготавливающих и замышляющих совершение террористических актов.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обеспечению защищенности населения МО от диверсионно-террористических актов.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МО, ОУУП и ПДН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МО, ОУУП и ПДН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Сбор информации об общественных и религиозных объединениях, физических лицах, склонных к осуществлению экстремистской и террористической деятельности.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МО, ОУУП и ПДН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Проведение работы в молодежной среде, направленной на недопущение образования неформальных молодежных группировок, склонных к совершению преступлений.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МО, ОУУП и ПДН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15048" w:type="dxa"/>
            <w:gridSpan w:val="10"/>
          </w:tcPr>
          <w:p w:rsidR="00192744" w:rsidRPr="009730B9" w:rsidRDefault="00192744" w:rsidP="0046777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Профилактика правонарушений в сфере защиты государственной, </w:t>
            </w:r>
          </w:p>
          <w:p w:rsidR="00192744" w:rsidRPr="00331566" w:rsidRDefault="00192744" w:rsidP="00467777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муниципальной и иных форм собственности.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Проведение мероприятий по предупреждению и пресечению хищений и уничтожений лесного фонда, заготовки древесины.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МО, Шаблыкинское лесничество, </w:t>
            </w:r>
          </w:p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УУП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на объектах агропромышленного комплекса, направленных на выявление и устранение условий совершения хищений сельхозпродукции, техники и скота.</w:t>
            </w:r>
          </w:p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Принять меры по повышению их технической укрепленности и организации сторожевой охраны.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руководители предприятий АПК, УУП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предотвращению хищений черных и цветных металлов, пресечению незаконной деятельности физических и юридических лиц в сфере оборота лома.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УУП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Выработать систему мер по контролю за обеспечением технической укрепленности и противопожарной безопасности объектов хранения финансовых и материальных ценностей, сохранности денежных средств при их транспортировке.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УУП, ПЧ – 37, предприятия и организации района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Средства предприятий и организаций района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15048" w:type="dxa"/>
            <w:gridSpan w:val="10"/>
          </w:tcPr>
          <w:p w:rsidR="00192744" w:rsidRPr="009730B9" w:rsidRDefault="00192744" w:rsidP="0046777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Профилактика правонарушений в общественных местах.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нарушений паспортно-визовых правил, незаконного использования иностранной рабочей силы.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МО, УУП ПП, ТП УФМС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Участие в проведении отчетов участковых уполномоченных полиции перед населением административных участков, коллективами предприятий, учреждений, организаций.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УУП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15048" w:type="dxa"/>
            <w:gridSpan w:val="10"/>
          </w:tcPr>
          <w:p w:rsidR="00192744" w:rsidRPr="009730B9" w:rsidRDefault="00192744" w:rsidP="0046777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Профилактика преступлений в сфере незаконного оборота наркотиков.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пресечение незаконного оборота наркотиков и их контрабанды, обнаружение и уничтожение незаконных посевов наркокультур.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МО,  ОУУП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Сходы граждан на  территориях сельских поселений по вопросам культивирования незаконных посевов наркосодержащих культур, обходы заброшенных  территорий граждан.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МО,  ОУУП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15048" w:type="dxa"/>
            <w:gridSpan w:val="10"/>
          </w:tcPr>
          <w:p w:rsidR="00192744" w:rsidRPr="009730B9" w:rsidRDefault="00192744" w:rsidP="0046777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Профилактика правонарушений несовершеннолетних и молодежи.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Проведение лекций, бесед в образовательных учреждениях района по вопросам противоправного поведения подростков.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ОУУП и ПДН ПП, МКДН и ЗП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Осуществление рейдов в места массового отдыха молодежи и подростков.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ОУУП и ПДН ПП, МКДН и ЗП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органов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На постоянной основе проводить акции по профилактике беспризорности и правонарушений несовершеннолетних на территории муниципального образования.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ОУУП и ПДН ПП, МКДН и ЗП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Принимать участие в работе социального патруля, наставничества за подростками, состоящими на различных видах учета.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ОУУП и ПДН ПП, МКДН и ЗП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Обеспечение досуга подростков и молодежи, занятости в летнее время.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 xml:space="preserve"> архивного 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>, КУ ОО «Центр занятости населения Шаблыкинского района»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Создание банка данных о несовершеннолетних в возрасте от 7 до 18 лет не посещающих или систематически пропускающих занятия в образовательных учреждениях без уважительных причин.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ОУУП и ПДН ПП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8B42A6" w:rsidTr="00EC497C">
        <w:tc>
          <w:tcPr>
            <w:tcW w:w="15048" w:type="dxa"/>
            <w:gridSpan w:val="10"/>
          </w:tcPr>
          <w:p w:rsidR="00192744" w:rsidRPr="009730B9" w:rsidRDefault="00192744" w:rsidP="0046777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Информационно-пропагандистское обеспечение профилактической деятельности.</w:t>
            </w:r>
          </w:p>
        </w:tc>
      </w:tr>
      <w:tr w:rsidR="00192744" w:rsidRPr="008B42A6" w:rsidTr="00EC497C">
        <w:tc>
          <w:tcPr>
            <w:tcW w:w="541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040" w:type="dxa"/>
          </w:tcPr>
          <w:p w:rsidR="00192744" w:rsidRPr="00331566" w:rsidRDefault="00192744" w:rsidP="004677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Информирование населения о ходе выполнения мероприятий программы на встречах представителей органов местного самоуправления района с населением, трудовыми коллективами через средства массовой информации.</w:t>
            </w:r>
          </w:p>
        </w:tc>
        <w:tc>
          <w:tcPr>
            <w:tcW w:w="1828" w:type="dxa"/>
          </w:tcPr>
          <w:p w:rsidR="00192744" w:rsidRPr="00331566" w:rsidRDefault="00192744" w:rsidP="0046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ПП (Шаблыкинский) МО МВД России «Дмитровский»,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редакция </w:t>
            </w:r>
            <w:r w:rsidRPr="00331566">
              <w:rPr>
                <w:rFonts w:ascii="Times New Roman" w:hAnsi="Times New Roman"/>
                <w:sz w:val="24"/>
                <w:szCs w:val="24"/>
              </w:rPr>
              <w:t>районной газеты «Шаблыкинский вестник»</w:t>
            </w:r>
          </w:p>
        </w:tc>
        <w:tc>
          <w:tcPr>
            <w:tcW w:w="122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  <w:tc>
          <w:tcPr>
            <w:tcW w:w="1276" w:type="dxa"/>
          </w:tcPr>
          <w:p w:rsidR="00192744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744" w:rsidRPr="00331566" w:rsidRDefault="00192744" w:rsidP="004677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44" w:rsidRPr="009730B9" w:rsidTr="00EC497C">
        <w:tc>
          <w:tcPr>
            <w:tcW w:w="541" w:type="dxa"/>
          </w:tcPr>
          <w:p w:rsidR="00192744" w:rsidRPr="009730B9" w:rsidRDefault="00192744" w:rsidP="00467777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40" w:type="dxa"/>
          </w:tcPr>
          <w:p w:rsidR="00192744" w:rsidRPr="009730B9" w:rsidRDefault="00192744" w:rsidP="00467777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28" w:type="dxa"/>
          </w:tcPr>
          <w:p w:rsidR="00192744" w:rsidRPr="009730B9" w:rsidRDefault="00192744" w:rsidP="00467777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0" w:type="dxa"/>
          </w:tcPr>
          <w:p w:rsidR="00192744" w:rsidRPr="009730B9" w:rsidRDefault="00192744" w:rsidP="0046777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92744" w:rsidRPr="009730B9" w:rsidRDefault="00192744" w:rsidP="0046777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192744" w:rsidRPr="009730B9" w:rsidRDefault="00192744" w:rsidP="0046777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2744" w:rsidRPr="009730B9" w:rsidRDefault="00192744" w:rsidP="0046777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2744" w:rsidRPr="009730B9" w:rsidRDefault="00192744" w:rsidP="0046777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92744" w:rsidRPr="009730B9" w:rsidRDefault="00192744" w:rsidP="0046777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0B9">
              <w:rPr>
                <w:rFonts w:ascii="Times New Roman" w:hAnsi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2040" w:type="dxa"/>
          </w:tcPr>
          <w:p w:rsidR="00192744" w:rsidRPr="009730B9" w:rsidRDefault="00192744" w:rsidP="0046777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192744" w:rsidRDefault="00192744" w:rsidP="00EC497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92744" w:rsidRDefault="00192744" w:rsidP="00EC497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92744" w:rsidRDefault="00192744" w:rsidP="00EC497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района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С.В. Новиков</w:t>
      </w:r>
    </w:p>
    <w:sectPr w:rsidR="00192744" w:rsidSect="00EC49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E7A"/>
    <w:multiLevelType w:val="hybridMultilevel"/>
    <w:tmpl w:val="8E4E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153"/>
    <w:rsid w:val="000010BC"/>
    <w:rsid w:val="00010000"/>
    <w:rsid w:val="00012581"/>
    <w:rsid w:val="00016A5F"/>
    <w:rsid w:val="000206B3"/>
    <w:rsid w:val="00022106"/>
    <w:rsid w:val="0002718C"/>
    <w:rsid w:val="00027592"/>
    <w:rsid w:val="0003605B"/>
    <w:rsid w:val="000418C3"/>
    <w:rsid w:val="000431F5"/>
    <w:rsid w:val="00044AF1"/>
    <w:rsid w:val="000524E0"/>
    <w:rsid w:val="000538E8"/>
    <w:rsid w:val="000541C7"/>
    <w:rsid w:val="00055C87"/>
    <w:rsid w:val="00056FB0"/>
    <w:rsid w:val="000602B0"/>
    <w:rsid w:val="000678D2"/>
    <w:rsid w:val="00077C43"/>
    <w:rsid w:val="000823B5"/>
    <w:rsid w:val="000836D1"/>
    <w:rsid w:val="00085D57"/>
    <w:rsid w:val="00087D1D"/>
    <w:rsid w:val="00093AEE"/>
    <w:rsid w:val="00093D27"/>
    <w:rsid w:val="000951BC"/>
    <w:rsid w:val="000954B9"/>
    <w:rsid w:val="000A2398"/>
    <w:rsid w:val="000A2B88"/>
    <w:rsid w:val="000A2F77"/>
    <w:rsid w:val="000A4557"/>
    <w:rsid w:val="000A5265"/>
    <w:rsid w:val="000A528B"/>
    <w:rsid w:val="000B35E5"/>
    <w:rsid w:val="000C0064"/>
    <w:rsid w:val="000C19B8"/>
    <w:rsid w:val="000C3D5B"/>
    <w:rsid w:val="000C4B33"/>
    <w:rsid w:val="000D0BF4"/>
    <w:rsid w:val="000D2661"/>
    <w:rsid w:val="000F581E"/>
    <w:rsid w:val="00130BE0"/>
    <w:rsid w:val="00133685"/>
    <w:rsid w:val="00135DEB"/>
    <w:rsid w:val="00161CC8"/>
    <w:rsid w:val="001710A2"/>
    <w:rsid w:val="001710B9"/>
    <w:rsid w:val="00173FC9"/>
    <w:rsid w:val="001801EA"/>
    <w:rsid w:val="00180318"/>
    <w:rsid w:val="00181CBB"/>
    <w:rsid w:val="001926F1"/>
    <w:rsid w:val="00192744"/>
    <w:rsid w:val="00193E22"/>
    <w:rsid w:val="00195F0E"/>
    <w:rsid w:val="00195F12"/>
    <w:rsid w:val="001964DB"/>
    <w:rsid w:val="001A0CAC"/>
    <w:rsid w:val="001A3EAC"/>
    <w:rsid w:val="001A77C1"/>
    <w:rsid w:val="001A794D"/>
    <w:rsid w:val="001C3251"/>
    <w:rsid w:val="001D05C2"/>
    <w:rsid w:val="001D6873"/>
    <w:rsid w:val="001D7D87"/>
    <w:rsid w:val="001E010B"/>
    <w:rsid w:val="001F2FD4"/>
    <w:rsid w:val="001F77E4"/>
    <w:rsid w:val="002139AA"/>
    <w:rsid w:val="00214039"/>
    <w:rsid w:val="002164D9"/>
    <w:rsid w:val="002205F8"/>
    <w:rsid w:val="002208B4"/>
    <w:rsid w:val="00220A9B"/>
    <w:rsid w:val="0022417B"/>
    <w:rsid w:val="00233BC4"/>
    <w:rsid w:val="0023501E"/>
    <w:rsid w:val="002442F6"/>
    <w:rsid w:val="00252AC8"/>
    <w:rsid w:val="002530E9"/>
    <w:rsid w:val="0025656F"/>
    <w:rsid w:val="00261587"/>
    <w:rsid w:val="002645FF"/>
    <w:rsid w:val="0026467A"/>
    <w:rsid w:val="00266009"/>
    <w:rsid w:val="0026693B"/>
    <w:rsid w:val="00272FF8"/>
    <w:rsid w:val="00275AC1"/>
    <w:rsid w:val="00277DF0"/>
    <w:rsid w:val="0028031C"/>
    <w:rsid w:val="0028075E"/>
    <w:rsid w:val="00282DB8"/>
    <w:rsid w:val="0028521B"/>
    <w:rsid w:val="00287429"/>
    <w:rsid w:val="002964B6"/>
    <w:rsid w:val="0029720C"/>
    <w:rsid w:val="002B0E5E"/>
    <w:rsid w:val="002B2334"/>
    <w:rsid w:val="002C24D2"/>
    <w:rsid w:val="002C34F1"/>
    <w:rsid w:val="002C39E2"/>
    <w:rsid w:val="002D4B12"/>
    <w:rsid w:val="002D562F"/>
    <w:rsid w:val="002E2E54"/>
    <w:rsid w:val="002F19A7"/>
    <w:rsid w:val="002F2716"/>
    <w:rsid w:val="002F349E"/>
    <w:rsid w:val="002F55FF"/>
    <w:rsid w:val="00306438"/>
    <w:rsid w:val="00316775"/>
    <w:rsid w:val="00316E69"/>
    <w:rsid w:val="00316FB0"/>
    <w:rsid w:val="00331566"/>
    <w:rsid w:val="00332CC9"/>
    <w:rsid w:val="003330FB"/>
    <w:rsid w:val="00333416"/>
    <w:rsid w:val="00340737"/>
    <w:rsid w:val="00342747"/>
    <w:rsid w:val="003430A4"/>
    <w:rsid w:val="00346ADA"/>
    <w:rsid w:val="003502B2"/>
    <w:rsid w:val="0035655F"/>
    <w:rsid w:val="00356DAD"/>
    <w:rsid w:val="00360221"/>
    <w:rsid w:val="00362238"/>
    <w:rsid w:val="00362DCE"/>
    <w:rsid w:val="00363E87"/>
    <w:rsid w:val="003644D6"/>
    <w:rsid w:val="0036557B"/>
    <w:rsid w:val="00370C8D"/>
    <w:rsid w:val="0037621C"/>
    <w:rsid w:val="003806F2"/>
    <w:rsid w:val="00380A39"/>
    <w:rsid w:val="00384257"/>
    <w:rsid w:val="00384AE6"/>
    <w:rsid w:val="00392ACB"/>
    <w:rsid w:val="00392CB0"/>
    <w:rsid w:val="0039518A"/>
    <w:rsid w:val="00395FDB"/>
    <w:rsid w:val="003B147E"/>
    <w:rsid w:val="003B4AA2"/>
    <w:rsid w:val="003B6153"/>
    <w:rsid w:val="003B6FB1"/>
    <w:rsid w:val="003C5DC1"/>
    <w:rsid w:val="003C7CB1"/>
    <w:rsid w:val="003D0D9F"/>
    <w:rsid w:val="003D2B01"/>
    <w:rsid w:val="003D4A33"/>
    <w:rsid w:val="003D6C5C"/>
    <w:rsid w:val="003F3F23"/>
    <w:rsid w:val="003F453F"/>
    <w:rsid w:val="00400B68"/>
    <w:rsid w:val="00402B48"/>
    <w:rsid w:val="00403714"/>
    <w:rsid w:val="00405F49"/>
    <w:rsid w:val="0041147F"/>
    <w:rsid w:val="00415A68"/>
    <w:rsid w:val="0042129C"/>
    <w:rsid w:val="00426303"/>
    <w:rsid w:val="004271EC"/>
    <w:rsid w:val="00433EBD"/>
    <w:rsid w:val="004415BD"/>
    <w:rsid w:val="0044244C"/>
    <w:rsid w:val="004435FE"/>
    <w:rsid w:val="00444003"/>
    <w:rsid w:val="004520E0"/>
    <w:rsid w:val="00454E3C"/>
    <w:rsid w:val="00456C99"/>
    <w:rsid w:val="00460711"/>
    <w:rsid w:val="0046308B"/>
    <w:rsid w:val="004634D8"/>
    <w:rsid w:val="00464E6C"/>
    <w:rsid w:val="004669AC"/>
    <w:rsid w:val="00466FD3"/>
    <w:rsid w:val="00467777"/>
    <w:rsid w:val="00473FCA"/>
    <w:rsid w:val="00474F72"/>
    <w:rsid w:val="00475B69"/>
    <w:rsid w:val="004956F9"/>
    <w:rsid w:val="00495A85"/>
    <w:rsid w:val="00496F50"/>
    <w:rsid w:val="004A16D1"/>
    <w:rsid w:val="004A1B78"/>
    <w:rsid w:val="004B3129"/>
    <w:rsid w:val="004B61F9"/>
    <w:rsid w:val="004C2579"/>
    <w:rsid w:val="004C6BA8"/>
    <w:rsid w:val="004C6E4A"/>
    <w:rsid w:val="004C7A52"/>
    <w:rsid w:val="004D14D6"/>
    <w:rsid w:val="004D68A4"/>
    <w:rsid w:val="004E2CBF"/>
    <w:rsid w:val="004E4A87"/>
    <w:rsid w:val="004E5036"/>
    <w:rsid w:val="004E647A"/>
    <w:rsid w:val="004E7735"/>
    <w:rsid w:val="004F0687"/>
    <w:rsid w:val="004F133B"/>
    <w:rsid w:val="004F418E"/>
    <w:rsid w:val="004F6F7B"/>
    <w:rsid w:val="00506E50"/>
    <w:rsid w:val="00511D27"/>
    <w:rsid w:val="005167EA"/>
    <w:rsid w:val="005214F0"/>
    <w:rsid w:val="00523E91"/>
    <w:rsid w:val="005320CC"/>
    <w:rsid w:val="00532481"/>
    <w:rsid w:val="0053294A"/>
    <w:rsid w:val="005376E1"/>
    <w:rsid w:val="0054043A"/>
    <w:rsid w:val="0054186B"/>
    <w:rsid w:val="005423E9"/>
    <w:rsid w:val="00543DD3"/>
    <w:rsid w:val="00552B01"/>
    <w:rsid w:val="00557AE0"/>
    <w:rsid w:val="005632D0"/>
    <w:rsid w:val="00566242"/>
    <w:rsid w:val="00566274"/>
    <w:rsid w:val="005719B4"/>
    <w:rsid w:val="00573EA7"/>
    <w:rsid w:val="00574908"/>
    <w:rsid w:val="00576343"/>
    <w:rsid w:val="00581300"/>
    <w:rsid w:val="00582C06"/>
    <w:rsid w:val="00587232"/>
    <w:rsid w:val="00587CBC"/>
    <w:rsid w:val="00590AD5"/>
    <w:rsid w:val="00590B23"/>
    <w:rsid w:val="005927F5"/>
    <w:rsid w:val="005974BF"/>
    <w:rsid w:val="005A7071"/>
    <w:rsid w:val="005A7DD3"/>
    <w:rsid w:val="005B2C83"/>
    <w:rsid w:val="005B5DD0"/>
    <w:rsid w:val="005C0CB4"/>
    <w:rsid w:val="005C2365"/>
    <w:rsid w:val="005D248D"/>
    <w:rsid w:val="005D5E14"/>
    <w:rsid w:val="005E3E6D"/>
    <w:rsid w:val="005E49F7"/>
    <w:rsid w:val="005F0CF4"/>
    <w:rsid w:val="005F413A"/>
    <w:rsid w:val="005F46AE"/>
    <w:rsid w:val="005F5D7D"/>
    <w:rsid w:val="006012C2"/>
    <w:rsid w:val="00605BD7"/>
    <w:rsid w:val="00606CBA"/>
    <w:rsid w:val="0061798A"/>
    <w:rsid w:val="00625A75"/>
    <w:rsid w:val="00641519"/>
    <w:rsid w:val="00645620"/>
    <w:rsid w:val="00653575"/>
    <w:rsid w:val="00660EF4"/>
    <w:rsid w:val="00662DA4"/>
    <w:rsid w:val="006634DF"/>
    <w:rsid w:val="00667DB1"/>
    <w:rsid w:val="006700BE"/>
    <w:rsid w:val="0067466E"/>
    <w:rsid w:val="006762B3"/>
    <w:rsid w:val="00677860"/>
    <w:rsid w:val="006828FA"/>
    <w:rsid w:val="006A4C06"/>
    <w:rsid w:val="006B5D61"/>
    <w:rsid w:val="006C13AF"/>
    <w:rsid w:val="006C1FB9"/>
    <w:rsid w:val="006C2441"/>
    <w:rsid w:val="006C53B6"/>
    <w:rsid w:val="006D2DCF"/>
    <w:rsid w:val="006D6774"/>
    <w:rsid w:val="006E1C10"/>
    <w:rsid w:val="006E235F"/>
    <w:rsid w:val="006E3394"/>
    <w:rsid w:val="006E72A4"/>
    <w:rsid w:val="006F1AE4"/>
    <w:rsid w:val="006F2964"/>
    <w:rsid w:val="006F55CC"/>
    <w:rsid w:val="006F5CCE"/>
    <w:rsid w:val="006F5F26"/>
    <w:rsid w:val="007001C1"/>
    <w:rsid w:val="00710795"/>
    <w:rsid w:val="00715EE6"/>
    <w:rsid w:val="00722FB2"/>
    <w:rsid w:val="00724E98"/>
    <w:rsid w:val="0073096F"/>
    <w:rsid w:val="00747FFD"/>
    <w:rsid w:val="00751D93"/>
    <w:rsid w:val="00757A84"/>
    <w:rsid w:val="00761B6B"/>
    <w:rsid w:val="0076368B"/>
    <w:rsid w:val="00763A55"/>
    <w:rsid w:val="00767D3E"/>
    <w:rsid w:val="0077036D"/>
    <w:rsid w:val="007768DD"/>
    <w:rsid w:val="00781650"/>
    <w:rsid w:val="007818AF"/>
    <w:rsid w:val="00782A3A"/>
    <w:rsid w:val="0078334B"/>
    <w:rsid w:val="007A40D9"/>
    <w:rsid w:val="007B7AD8"/>
    <w:rsid w:val="007C3CA5"/>
    <w:rsid w:val="007C5678"/>
    <w:rsid w:val="007C56B0"/>
    <w:rsid w:val="007C604C"/>
    <w:rsid w:val="007D762E"/>
    <w:rsid w:val="007E3953"/>
    <w:rsid w:val="007F367B"/>
    <w:rsid w:val="007F5025"/>
    <w:rsid w:val="007F51ED"/>
    <w:rsid w:val="007F629A"/>
    <w:rsid w:val="007F79C8"/>
    <w:rsid w:val="00802CB8"/>
    <w:rsid w:val="008054CE"/>
    <w:rsid w:val="00806826"/>
    <w:rsid w:val="00812777"/>
    <w:rsid w:val="00813A00"/>
    <w:rsid w:val="00821DFC"/>
    <w:rsid w:val="00835D32"/>
    <w:rsid w:val="008434DE"/>
    <w:rsid w:val="0085217A"/>
    <w:rsid w:val="00852FA7"/>
    <w:rsid w:val="00856139"/>
    <w:rsid w:val="00865485"/>
    <w:rsid w:val="0086758E"/>
    <w:rsid w:val="0087153B"/>
    <w:rsid w:val="008722D1"/>
    <w:rsid w:val="00875083"/>
    <w:rsid w:val="00877931"/>
    <w:rsid w:val="00880721"/>
    <w:rsid w:val="0089774F"/>
    <w:rsid w:val="008A3663"/>
    <w:rsid w:val="008A4124"/>
    <w:rsid w:val="008B0CE4"/>
    <w:rsid w:val="008B2A9D"/>
    <w:rsid w:val="008B42A6"/>
    <w:rsid w:val="008C3121"/>
    <w:rsid w:val="008E52FC"/>
    <w:rsid w:val="008F148C"/>
    <w:rsid w:val="008F7988"/>
    <w:rsid w:val="0090552D"/>
    <w:rsid w:val="009107F4"/>
    <w:rsid w:val="009130C3"/>
    <w:rsid w:val="00913C86"/>
    <w:rsid w:val="0091408D"/>
    <w:rsid w:val="00926FC7"/>
    <w:rsid w:val="0093273E"/>
    <w:rsid w:val="00933CB0"/>
    <w:rsid w:val="0094317B"/>
    <w:rsid w:val="00943B83"/>
    <w:rsid w:val="00944298"/>
    <w:rsid w:val="009507F5"/>
    <w:rsid w:val="009541BB"/>
    <w:rsid w:val="00954E03"/>
    <w:rsid w:val="00955802"/>
    <w:rsid w:val="009730B9"/>
    <w:rsid w:val="00973A59"/>
    <w:rsid w:val="0097574C"/>
    <w:rsid w:val="0098030C"/>
    <w:rsid w:val="009831F5"/>
    <w:rsid w:val="00983495"/>
    <w:rsid w:val="00984BFE"/>
    <w:rsid w:val="00992317"/>
    <w:rsid w:val="009A16A0"/>
    <w:rsid w:val="009B4EE8"/>
    <w:rsid w:val="009B5E57"/>
    <w:rsid w:val="009C1C60"/>
    <w:rsid w:val="009D0CBC"/>
    <w:rsid w:val="009E0002"/>
    <w:rsid w:val="009F3AFF"/>
    <w:rsid w:val="00A277F6"/>
    <w:rsid w:val="00A33424"/>
    <w:rsid w:val="00A33800"/>
    <w:rsid w:val="00A4242E"/>
    <w:rsid w:val="00A427BF"/>
    <w:rsid w:val="00A53DB2"/>
    <w:rsid w:val="00A540E1"/>
    <w:rsid w:val="00A5738E"/>
    <w:rsid w:val="00A6020F"/>
    <w:rsid w:val="00A610A6"/>
    <w:rsid w:val="00A675FC"/>
    <w:rsid w:val="00A73359"/>
    <w:rsid w:val="00A7757C"/>
    <w:rsid w:val="00A77D7D"/>
    <w:rsid w:val="00A86349"/>
    <w:rsid w:val="00A9032B"/>
    <w:rsid w:val="00A95657"/>
    <w:rsid w:val="00AA33DA"/>
    <w:rsid w:val="00AA4958"/>
    <w:rsid w:val="00AA7F56"/>
    <w:rsid w:val="00AB4D37"/>
    <w:rsid w:val="00AC743D"/>
    <w:rsid w:val="00AD2BA6"/>
    <w:rsid w:val="00AD6D4E"/>
    <w:rsid w:val="00AD6E3B"/>
    <w:rsid w:val="00AE00DF"/>
    <w:rsid w:val="00AE0E29"/>
    <w:rsid w:val="00AE480F"/>
    <w:rsid w:val="00AE633E"/>
    <w:rsid w:val="00AF3A81"/>
    <w:rsid w:val="00AF4C2E"/>
    <w:rsid w:val="00AF6E86"/>
    <w:rsid w:val="00AF7AFC"/>
    <w:rsid w:val="00AF7B77"/>
    <w:rsid w:val="00B00F10"/>
    <w:rsid w:val="00B0640A"/>
    <w:rsid w:val="00B1043A"/>
    <w:rsid w:val="00B11AC6"/>
    <w:rsid w:val="00B11B23"/>
    <w:rsid w:val="00B12FD2"/>
    <w:rsid w:val="00B23B6B"/>
    <w:rsid w:val="00B4002B"/>
    <w:rsid w:val="00B40FE7"/>
    <w:rsid w:val="00B41511"/>
    <w:rsid w:val="00B44AAE"/>
    <w:rsid w:val="00B61874"/>
    <w:rsid w:val="00B632FA"/>
    <w:rsid w:val="00B66EF1"/>
    <w:rsid w:val="00B72B37"/>
    <w:rsid w:val="00B8055E"/>
    <w:rsid w:val="00B809C0"/>
    <w:rsid w:val="00B80B35"/>
    <w:rsid w:val="00B80BB8"/>
    <w:rsid w:val="00B81A05"/>
    <w:rsid w:val="00B91F2A"/>
    <w:rsid w:val="00B943A2"/>
    <w:rsid w:val="00B96CED"/>
    <w:rsid w:val="00BA1039"/>
    <w:rsid w:val="00BA3155"/>
    <w:rsid w:val="00BA66BA"/>
    <w:rsid w:val="00BB043C"/>
    <w:rsid w:val="00BB2CA2"/>
    <w:rsid w:val="00BB379C"/>
    <w:rsid w:val="00BC16BD"/>
    <w:rsid w:val="00BC1724"/>
    <w:rsid w:val="00BC2285"/>
    <w:rsid w:val="00BC25B6"/>
    <w:rsid w:val="00BC4984"/>
    <w:rsid w:val="00BE1A23"/>
    <w:rsid w:val="00BE47DC"/>
    <w:rsid w:val="00BE7AA0"/>
    <w:rsid w:val="00C0061F"/>
    <w:rsid w:val="00C07DA0"/>
    <w:rsid w:val="00C15711"/>
    <w:rsid w:val="00C163C9"/>
    <w:rsid w:val="00C207C1"/>
    <w:rsid w:val="00C20A25"/>
    <w:rsid w:val="00C34778"/>
    <w:rsid w:val="00C3768D"/>
    <w:rsid w:val="00C4310A"/>
    <w:rsid w:val="00C44043"/>
    <w:rsid w:val="00C468AB"/>
    <w:rsid w:val="00C46979"/>
    <w:rsid w:val="00C4754D"/>
    <w:rsid w:val="00C51FA2"/>
    <w:rsid w:val="00C55A17"/>
    <w:rsid w:val="00C57D1D"/>
    <w:rsid w:val="00C57EB4"/>
    <w:rsid w:val="00C6088A"/>
    <w:rsid w:val="00C61CBF"/>
    <w:rsid w:val="00C67CBB"/>
    <w:rsid w:val="00C76FBD"/>
    <w:rsid w:val="00C7757B"/>
    <w:rsid w:val="00C9046E"/>
    <w:rsid w:val="00C91153"/>
    <w:rsid w:val="00C945AA"/>
    <w:rsid w:val="00C97DF0"/>
    <w:rsid w:val="00CA1BFF"/>
    <w:rsid w:val="00CA5E5C"/>
    <w:rsid w:val="00CA7DFF"/>
    <w:rsid w:val="00CB1C4B"/>
    <w:rsid w:val="00CB6765"/>
    <w:rsid w:val="00CC16F7"/>
    <w:rsid w:val="00CC446B"/>
    <w:rsid w:val="00CC4FFB"/>
    <w:rsid w:val="00CC64B0"/>
    <w:rsid w:val="00CC7D26"/>
    <w:rsid w:val="00CD2927"/>
    <w:rsid w:val="00CD45A4"/>
    <w:rsid w:val="00CD77A6"/>
    <w:rsid w:val="00CE295E"/>
    <w:rsid w:val="00CF084B"/>
    <w:rsid w:val="00CF3785"/>
    <w:rsid w:val="00D064BE"/>
    <w:rsid w:val="00D106F7"/>
    <w:rsid w:val="00D131A9"/>
    <w:rsid w:val="00D13C3B"/>
    <w:rsid w:val="00D17376"/>
    <w:rsid w:val="00D33431"/>
    <w:rsid w:val="00D46C1C"/>
    <w:rsid w:val="00D473B5"/>
    <w:rsid w:val="00D51AFB"/>
    <w:rsid w:val="00D51F0F"/>
    <w:rsid w:val="00D5598F"/>
    <w:rsid w:val="00D55DB5"/>
    <w:rsid w:val="00D57DF4"/>
    <w:rsid w:val="00D62C6B"/>
    <w:rsid w:val="00D72E43"/>
    <w:rsid w:val="00D756A2"/>
    <w:rsid w:val="00D76308"/>
    <w:rsid w:val="00D77AAC"/>
    <w:rsid w:val="00D91955"/>
    <w:rsid w:val="00D9430D"/>
    <w:rsid w:val="00DD42FF"/>
    <w:rsid w:val="00DD4532"/>
    <w:rsid w:val="00DE12F8"/>
    <w:rsid w:val="00DE4AC5"/>
    <w:rsid w:val="00DE5291"/>
    <w:rsid w:val="00DF0C4F"/>
    <w:rsid w:val="00DF15B5"/>
    <w:rsid w:val="00DF32B3"/>
    <w:rsid w:val="00DF5EE2"/>
    <w:rsid w:val="00E06B30"/>
    <w:rsid w:val="00E10F70"/>
    <w:rsid w:val="00E16E3F"/>
    <w:rsid w:val="00E23441"/>
    <w:rsid w:val="00E27C22"/>
    <w:rsid w:val="00E3174C"/>
    <w:rsid w:val="00E32C78"/>
    <w:rsid w:val="00E36DC7"/>
    <w:rsid w:val="00E37A30"/>
    <w:rsid w:val="00E44566"/>
    <w:rsid w:val="00E57323"/>
    <w:rsid w:val="00E65F82"/>
    <w:rsid w:val="00E7113F"/>
    <w:rsid w:val="00E7178C"/>
    <w:rsid w:val="00E73B36"/>
    <w:rsid w:val="00E73C91"/>
    <w:rsid w:val="00E75165"/>
    <w:rsid w:val="00E75446"/>
    <w:rsid w:val="00E83E2F"/>
    <w:rsid w:val="00E878C2"/>
    <w:rsid w:val="00E937CA"/>
    <w:rsid w:val="00E96D25"/>
    <w:rsid w:val="00E97F7B"/>
    <w:rsid w:val="00EB7088"/>
    <w:rsid w:val="00EB7D2C"/>
    <w:rsid w:val="00EC1CB4"/>
    <w:rsid w:val="00EC497C"/>
    <w:rsid w:val="00EC6019"/>
    <w:rsid w:val="00EF29E7"/>
    <w:rsid w:val="00EF2CD6"/>
    <w:rsid w:val="00EF2EB3"/>
    <w:rsid w:val="00EF3A53"/>
    <w:rsid w:val="00F01766"/>
    <w:rsid w:val="00F04491"/>
    <w:rsid w:val="00F13D6E"/>
    <w:rsid w:val="00F15BB8"/>
    <w:rsid w:val="00F30259"/>
    <w:rsid w:val="00F3378D"/>
    <w:rsid w:val="00F37612"/>
    <w:rsid w:val="00F45929"/>
    <w:rsid w:val="00F554FE"/>
    <w:rsid w:val="00F62C1A"/>
    <w:rsid w:val="00F63436"/>
    <w:rsid w:val="00F6350F"/>
    <w:rsid w:val="00F641E7"/>
    <w:rsid w:val="00F64749"/>
    <w:rsid w:val="00F70E4E"/>
    <w:rsid w:val="00F742B3"/>
    <w:rsid w:val="00F80586"/>
    <w:rsid w:val="00F818B8"/>
    <w:rsid w:val="00F941D2"/>
    <w:rsid w:val="00FB10AD"/>
    <w:rsid w:val="00FB1768"/>
    <w:rsid w:val="00FB3215"/>
    <w:rsid w:val="00FC11DE"/>
    <w:rsid w:val="00FC5F19"/>
    <w:rsid w:val="00FD12C7"/>
    <w:rsid w:val="00FD225E"/>
    <w:rsid w:val="00FD70C9"/>
    <w:rsid w:val="00FE3044"/>
    <w:rsid w:val="00FE6D00"/>
    <w:rsid w:val="00FF21E6"/>
    <w:rsid w:val="00FF388D"/>
    <w:rsid w:val="00FF444B"/>
    <w:rsid w:val="00FF53AF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1153"/>
    <w:rPr>
      <w:lang w:eastAsia="en-US"/>
    </w:rPr>
  </w:style>
  <w:style w:type="table" w:styleId="TableGrid">
    <w:name w:val="Table Grid"/>
    <w:basedOn w:val="TableNormal"/>
    <w:uiPriority w:val="99"/>
    <w:rsid w:val="00C91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9730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57DF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9730B9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7DF4"/>
    <w:rPr>
      <w:rFonts w:ascii="Cambria" w:hAnsi="Cambria" w:cs="Times New Roman"/>
      <w:sz w:val="24"/>
      <w:szCs w:val="24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9730B9"/>
    <w:rPr>
      <w:rFonts w:cs="Times New Roman"/>
      <w:b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9</Pages>
  <Words>1303</Words>
  <Characters>7430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law.shablr</cp:lastModifiedBy>
  <cp:revision>4</cp:revision>
  <cp:lastPrinted>2016-11-29T11:27:00Z</cp:lastPrinted>
  <dcterms:created xsi:type="dcterms:W3CDTF">2016-11-29T10:28:00Z</dcterms:created>
  <dcterms:modified xsi:type="dcterms:W3CDTF">2017-03-29T13:39:00Z</dcterms:modified>
</cp:coreProperties>
</file>