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10031"/>
      </w:tblGrid>
      <w:tr w:rsidR="00352E69" w:rsidRPr="00352E69" w:rsidTr="00EB04AC">
        <w:trPr>
          <w:trHeight w:val="322"/>
        </w:trPr>
        <w:tc>
          <w:tcPr>
            <w:tcW w:w="10031" w:type="dxa"/>
            <w:shd w:val="clear" w:color="auto" w:fill="auto"/>
          </w:tcPr>
          <w:p w:rsidR="00352E69" w:rsidRPr="00352E69" w:rsidRDefault="00DA2BAE" w:rsidP="00352E69">
            <w:pPr>
              <w:keepLines/>
              <w:suppressAutoHyphens/>
              <w:autoSpaceDE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6" style="position:absolute;left:0;text-align:left;margin-left:-26.65pt;margin-top:-16.75pt;width:106.5pt;height:8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" stroked="f">
                  <v:textbox>
                    <w:txbxContent>
                      <w:p w:rsidR="00352E69" w:rsidRDefault="00352E69" w:rsidP="00352E69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66800" cy="1039791"/>
                              <wp:effectExtent l="19050" t="0" r="0" b="0"/>
                              <wp:docPr id="3" name="Рисунок 3" descr="D:\Мои документы\катюшкина папка\фирменная символика\союз пенсионеров россии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Мои документы\катюшкина папка\фирменная символика\союз пенсионеров россии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0" cy="10397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645B5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Рег</w:t>
            </w:r>
            <w:r w:rsidR="00352E69" w:rsidRPr="00352E6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иональное отделение </w:t>
            </w:r>
          </w:p>
          <w:p w:rsidR="00352E69" w:rsidRPr="00352E69" w:rsidRDefault="00352E69" w:rsidP="00352E69">
            <w:pPr>
              <w:keepLines/>
              <w:suppressAutoHyphens/>
              <w:autoSpaceDE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2E6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Союза пенсионеров России </w:t>
            </w:r>
            <w:r w:rsidRPr="00352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 Орловской области</w:t>
            </w:r>
          </w:p>
        </w:tc>
      </w:tr>
      <w:tr w:rsidR="00352E69" w:rsidRPr="00352E69" w:rsidTr="00EB04AC">
        <w:trPr>
          <w:trHeight w:val="322"/>
        </w:trPr>
        <w:tc>
          <w:tcPr>
            <w:tcW w:w="10031" w:type="dxa"/>
            <w:tcBorders>
              <w:bottom w:val="single" w:sz="4" w:space="0" w:color="000000"/>
            </w:tcBorders>
            <w:shd w:val="clear" w:color="auto" w:fill="auto"/>
          </w:tcPr>
          <w:p w:rsidR="00352E69" w:rsidRPr="00352E69" w:rsidRDefault="00352E69" w:rsidP="00352E69">
            <w:pPr>
              <w:keepLines/>
              <w:suppressAutoHyphens/>
              <w:autoSpaceDE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2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Телефон: (486-2) 47-16-22.</w:t>
            </w:r>
          </w:p>
        </w:tc>
      </w:tr>
      <w:tr w:rsidR="00352E69" w:rsidRPr="00352E69" w:rsidTr="00EB04AC">
        <w:trPr>
          <w:trHeight w:val="276"/>
        </w:trPr>
        <w:tc>
          <w:tcPr>
            <w:tcW w:w="10031" w:type="dxa"/>
            <w:tcBorders>
              <w:top w:val="single" w:sz="4" w:space="0" w:color="000000"/>
            </w:tcBorders>
            <w:shd w:val="clear" w:color="auto" w:fill="auto"/>
          </w:tcPr>
          <w:p w:rsidR="00352E69" w:rsidRPr="00352E69" w:rsidRDefault="00352E69" w:rsidP="00352E69">
            <w:pPr>
              <w:keepLines/>
              <w:suppressAutoHyphens/>
              <w:autoSpaceDE w:val="0"/>
              <w:snapToGrid w:val="0"/>
              <w:spacing w:after="0" w:line="240" w:lineRule="auto"/>
              <w:ind w:right="63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2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Пресс-релиз</w:t>
            </w:r>
          </w:p>
        </w:tc>
      </w:tr>
    </w:tbl>
    <w:p w:rsidR="00352E69" w:rsidRPr="00352E69" w:rsidRDefault="00352E69" w:rsidP="00352E69">
      <w:pPr>
        <w:keepNext/>
        <w:tabs>
          <w:tab w:val="num" w:pos="0"/>
          <w:tab w:val="left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Пенсионеры приглашаются стать участниками конкурса бардовской песни</w:t>
      </w: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2E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Участниками конкурса могут стать граждане пенсионного возраста (55 лет для женщин и 60 лет для мужчин) – авторы и исполнители бардовской песни. В конкурсе так же может участвовать дуэт или даже ансамбль. Главное условие – наличие участника-пенсионера по возрасту. </w:t>
      </w: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конкурс бардовской песни для пенсионеров проводится в рамках проекта «Наших песен удивительная жизнь». </w:t>
      </w: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конкурсной программе пять номинаций: </w:t>
      </w: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 песен (</w:t>
      </w:r>
      <w:r w:rsidR="0082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своих песен на свои стихи</w:t>
      </w: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 музыки песен (</w:t>
      </w:r>
      <w:r w:rsidR="0082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своих песен на стихи других авторов</w:t>
      </w: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</w:t>
      </w:r>
      <w:r w:rsidR="0082256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-солист</w:t>
      </w: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2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 других авторов);</w:t>
      </w: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дуэт</w:t>
      </w:r>
      <w:r w:rsidR="0082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(исполнение песен других авторов)</w:t>
      </w: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ансамбль</w:t>
      </w:r>
      <w:r w:rsidR="0082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(исполнение песен других авторов)</w:t>
      </w: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два тура. Первый тур заочный. Он продлится до </w:t>
      </w:r>
      <w:r w:rsidR="00317CDC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</w:t>
      </w: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17C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Участники должны прислать свои заявки и записи организаторам, заявляя свою номинацию, по электронной почте </w:t>
      </w:r>
      <w:hyperlink r:id="rId5" w:history="1">
        <w:r w:rsidR="00AE1856" w:rsidRPr="0012743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resp62@yandex.ru</w:t>
        </w:r>
      </w:hyperlink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тур предусматривает очное участие. Конкурсный концерт будет проходить в Государственн</w:t>
      </w:r>
      <w:r w:rsidR="00317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Кремлевско</w:t>
      </w:r>
      <w:r w:rsidR="00317C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Дворц</w:t>
      </w:r>
      <w:r w:rsidR="00317C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мая 201</w:t>
      </w:r>
      <w:r w:rsidR="00317C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Организаторы оплачивают проезд и проживание участников второго тура, которые живут за пределами Московской области. </w:t>
      </w: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69" w:rsidRPr="00AC0630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номинации жюри определит одного лауреата. Всего будет пять лауреатов конкурса. Вручение дипломов и ценных призов пройдет на главной сцене ГКД во время концертной программы «Наших песен удивительная жизнь». </w:t>
      </w:r>
    </w:p>
    <w:p w:rsidR="00AC0630" w:rsidRPr="00413EF0" w:rsidRDefault="00AC0630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30" w:rsidRPr="00AC0630" w:rsidRDefault="00413EF0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о конкурсе более подробно, посмотреть </w:t>
      </w:r>
      <w:r w:rsidR="00420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заявки и т.д. можно </w:t>
      </w:r>
      <w:r w:rsidR="00AC0630" w:rsidRPr="00AC0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конкурса: </w:t>
      </w:r>
      <w:hyperlink r:id="rId6" w:history="1">
        <w:r w:rsidR="00AC0630" w:rsidRPr="00AC0630">
          <w:rPr>
            <w:rStyle w:val="a3"/>
            <w:rFonts w:ascii="Times New Roman" w:hAnsi="Times New Roman" w:cs="Times New Roman"/>
            <w:b/>
            <w:bCs/>
            <w:color w:val="428BCA"/>
            <w:sz w:val="24"/>
            <w:szCs w:val="24"/>
          </w:rPr>
          <w:t>http://konkurs-bard.ru/</w:t>
        </w:r>
      </w:hyperlink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51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</w:t>
      </w:r>
      <w:r w:rsidR="0064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программы</w:t>
      </w: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народный артист России Михаил </w:t>
      </w:r>
      <w:proofErr w:type="spellStart"/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Ножкин</w:t>
      </w:r>
      <w:proofErr w:type="spellEnd"/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Контакты:</w:t>
      </w: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69">
        <w:rPr>
          <w:rFonts w:ascii="Times New Roman" w:eastAsia="Times New Roman" w:hAnsi="Times New Roman" w:cs="Times New Roman"/>
          <w:sz w:val="24"/>
          <w:szCs w:val="24"/>
          <w:lang w:eastAsia="ru-RU"/>
        </w:rPr>
        <w:t>+ 7(495)290-36-31,</w:t>
      </w:r>
      <w:r w:rsidR="00AE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почта:</w:t>
      </w:r>
      <w:bookmarkStart w:id="0" w:name="_GoBack"/>
      <w:bookmarkEnd w:id="0"/>
      <w:r w:rsidR="00DA2BAE">
        <w:fldChar w:fldCharType="begin"/>
      </w:r>
      <w:r w:rsidR="008C1A36">
        <w:instrText>HYPERLINK "mailto:resp62@yandex.ru"</w:instrText>
      </w:r>
      <w:r w:rsidR="00DA2BAE">
        <w:fldChar w:fldCharType="separate"/>
      </w:r>
      <w:r w:rsidRPr="00352E69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resp62@yandex.ru</w:t>
      </w:r>
      <w:r w:rsidR="00DA2BAE">
        <w:fldChar w:fldCharType="end"/>
      </w:r>
    </w:p>
    <w:p w:rsidR="00352E69" w:rsidRPr="00352E69" w:rsidRDefault="00352E69" w:rsidP="00352E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FD" w:rsidRDefault="00C362FD"/>
    <w:sectPr w:rsidR="00C362FD" w:rsidSect="008C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E69"/>
    <w:rsid w:val="00317CDC"/>
    <w:rsid w:val="00352E69"/>
    <w:rsid w:val="00413EF0"/>
    <w:rsid w:val="00420716"/>
    <w:rsid w:val="004E351C"/>
    <w:rsid w:val="00645B51"/>
    <w:rsid w:val="00653D0D"/>
    <w:rsid w:val="007C330E"/>
    <w:rsid w:val="00822566"/>
    <w:rsid w:val="00891575"/>
    <w:rsid w:val="008C1A36"/>
    <w:rsid w:val="00AA37A9"/>
    <w:rsid w:val="00AC0630"/>
    <w:rsid w:val="00AE1856"/>
    <w:rsid w:val="00C362FD"/>
    <w:rsid w:val="00D91C89"/>
    <w:rsid w:val="00DA2BAE"/>
    <w:rsid w:val="00DC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85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6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C0630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2071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nkurs-bard.ru/" TargetMode="External"/><Relationship Id="rId5" Type="http://schemas.openxmlformats.org/officeDocument/2006/relationships/hyperlink" Target="mailto:resp62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bsa</cp:lastModifiedBy>
  <cp:revision>2</cp:revision>
  <dcterms:created xsi:type="dcterms:W3CDTF">2018-03-16T08:42:00Z</dcterms:created>
  <dcterms:modified xsi:type="dcterms:W3CDTF">2018-03-16T08:42:00Z</dcterms:modified>
</cp:coreProperties>
</file>