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14" w:rsidRDefault="00D14714" w:rsidP="00D14714">
      <w:pPr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УТВЕРЖДЕН</w:t>
      </w:r>
      <w:r>
        <w:rPr>
          <w:rFonts w:ascii="Arial" w:hAnsi="Arial" w:cs="Arial"/>
          <w:color w:val="333333"/>
          <w:sz w:val="23"/>
          <w:szCs w:val="23"/>
        </w:rPr>
        <w:br/>
      </w:r>
      <w:hyperlink r:id="rId4" w:anchor="0" w:history="1">
        <w:r>
          <w:rPr>
            <w:rFonts w:ascii="Arial" w:hAnsi="Arial" w:cs="Arial"/>
            <w:color w:val="808080"/>
            <w:sz w:val="23"/>
            <w:szCs w:val="23"/>
            <w:u w:val="single"/>
            <w:bdr w:val="none" w:sz="0" w:space="0" w:color="auto" w:frame="1"/>
          </w:rPr>
          <w:t>постановлением</w:t>
        </w:r>
      </w:hyperlink>
      <w:r>
        <w:rPr>
          <w:rFonts w:ascii="Arial" w:hAnsi="Arial" w:cs="Arial"/>
          <w:color w:val="333333"/>
          <w:sz w:val="23"/>
          <w:szCs w:val="23"/>
        </w:rPr>
        <w:t xml:space="preserve"> Правительства</w:t>
      </w:r>
      <w:r>
        <w:rPr>
          <w:rFonts w:ascii="Arial" w:hAnsi="Arial" w:cs="Arial"/>
          <w:color w:val="333333"/>
          <w:sz w:val="23"/>
          <w:szCs w:val="23"/>
        </w:rPr>
        <w:br/>
        <w:t>Российской Федерации</w:t>
      </w:r>
      <w:r>
        <w:rPr>
          <w:rFonts w:ascii="Arial" w:hAnsi="Arial" w:cs="Arial"/>
          <w:color w:val="333333"/>
          <w:sz w:val="23"/>
          <w:szCs w:val="23"/>
        </w:rPr>
        <w:br/>
        <w:t>от 6 февраля 2020 г. N 100</w:t>
      </w:r>
    </w:p>
    <w:p w:rsidR="00D14714" w:rsidRPr="00791B21" w:rsidRDefault="00D14714" w:rsidP="00D14714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стандарт</w:t>
      </w: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</w:t>
      </w:r>
    </w:p>
    <w:p w:rsidR="00D14714" w:rsidRPr="00791B21" w:rsidRDefault="00D14714" w:rsidP="00D14714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стандарт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стандарт) определяет 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(далее</w:t>
      </w:r>
      <w:proofErr w:type="gramEnd"/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 - должностные лица органа контроля, органы контроля, объекты контроля).</w:t>
      </w:r>
    </w:p>
    <w:p w:rsidR="00D14714" w:rsidRPr="00791B21" w:rsidRDefault="00D14714" w:rsidP="00D14714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II. Права и обязанности должностных лиц органов контроля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2. Должностными лицами органа контроля, осуществляющими контрольную деятельность, являются: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а) руководитель органа контроля;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заместители руководителя органа контроля, к </w:t>
      </w:r>
      <w:proofErr w:type="gramStart"/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компетенции</w:t>
      </w:r>
      <w:proofErr w:type="gramEnd"/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относятся вопросы осуществления внутреннего государственного (муниципального) финансового контроля;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3. Должностные лица органа контроля имеют право: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независимых экспертов (специализированных экспертных организаций);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 иных государственных органов;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специалистов учреждений, подведомственных органу контроля.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  <w:proofErr w:type="gramEnd"/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</w:t>
      </w:r>
      <w:proofErr w:type="spellEnd"/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4. Должностные лица органа контроля обязаны: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</w:t>
      </w: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(ревизии, обследования) и давать пояснения по вопросам, относящимся к предмету контрольного мероприятия;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а) высшее или среднее профессиональное образование по специальности, требуемой в области экспертизы;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б) стаж работы по специальности, требуемой в области экспертизы, не менее 3 лет;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в) квалификационный аттестат, лицензия или аккредитация, требуемые в области экспертизы;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знание законодательства Российской Федерации, регулирующего предмет экспертизы;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) умение использовать необходимые для подготовки и оформления экспертных заключений программно-технические средства;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ж) специальные профессиональные навыки в зависимости от типа экспертизы.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а) заинтересованность специалиста в результатах контрольного мероприятия;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г) признание лица, являющегося специалистом, недееспособным или ограниченно дееспособным по решению суда;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нужд".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одного из указанных в </w:t>
      </w:r>
      <w:hyperlink r:id="rId5" w:anchor="1005" w:history="1">
        <w:r w:rsidRPr="00791B2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</w:rPr>
          <w:t>пункте 5</w:t>
        </w:r>
      </w:hyperlink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r:id="rId6" w:anchor="1006" w:history="1">
        <w:r w:rsidRPr="00791B21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</w:rPr>
          <w:t>пункте 6</w:t>
        </w:r>
      </w:hyperlink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</w:t>
      </w:r>
      <w:proofErr w:type="gramEnd"/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4714" w:rsidRPr="00791B21" w:rsidRDefault="00D14714" w:rsidP="00D14714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III. Права и обязанности объектов контроля (их должностных лиц)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8. Объекты контроля (их должностные лица) имеют право: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9. Объекты контроля (их должностные лица) обязаны: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а) выполнять законные требования должностных лиц органа контроля;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звуко</w:t>
      </w:r>
      <w:proofErr w:type="spellEnd"/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- и видеозаписи действий этих должностных лиц;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D14714" w:rsidRPr="00791B21" w:rsidRDefault="00D14714" w:rsidP="00D14714">
      <w:pPr>
        <w:spacing w:after="255" w:line="27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</w:t>
      </w:r>
      <w:proofErr w:type="spellEnd"/>
      <w:r w:rsidRPr="00791B21">
        <w:rPr>
          <w:rFonts w:ascii="Times New Roman" w:hAnsi="Times New Roman" w:cs="Times New Roman"/>
          <w:color w:val="000000" w:themeColor="text1"/>
          <w:sz w:val="28"/>
          <w:szCs w:val="28"/>
        </w:rPr>
        <w:t>) не совершать действий (бездействия), направленных на воспрепятствование проведению контрольного мероприятия</w:t>
      </w:r>
    </w:p>
    <w:p w:rsidR="00D14714" w:rsidRDefault="00D14714" w:rsidP="00D1471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4714" w:rsidRDefault="00D14714" w:rsidP="00D1471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4714" w:rsidRDefault="00D14714" w:rsidP="00D1471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4714" w:rsidRDefault="00D14714" w:rsidP="00D1471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4714" w:rsidRDefault="00D14714" w:rsidP="00D1471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4714" w:rsidRDefault="00D14714" w:rsidP="00D1471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4714" w:rsidRDefault="00D14714" w:rsidP="00D1471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4714" w:rsidRDefault="00D14714" w:rsidP="00D1471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4714" w:rsidRDefault="00D14714" w:rsidP="00D1471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4714" w:rsidRDefault="00D14714" w:rsidP="00D1471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4714" w:rsidRDefault="00D14714" w:rsidP="00D1471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14714" w:rsidRDefault="00D14714" w:rsidP="00D14714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F203D" w:rsidRDefault="00EF203D"/>
    <w:sectPr w:rsidR="00EF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03D"/>
    <w:rsid w:val="00D14714"/>
    <w:rsid w:val="00EF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1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7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147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3430754/" TargetMode="External"/><Relationship Id="rId5" Type="http://schemas.openxmlformats.org/officeDocument/2006/relationships/hyperlink" Target="https://www.garant.ru/products/ipo/prime/doc/73430754/" TargetMode="External"/><Relationship Id="rId4" Type="http://schemas.openxmlformats.org/officeDocument/2006/relationships/hyperlink" Target="https://www.garant.ru/products/ipo/prime/doc/734307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1949</Words>
  <Characters>11110</Characters>
  <Application>Microsoft Office Word</Application>
  <DocSecurity>0</DocSecurity>
  <Lines>92</Lines>
  <Paragraphs>26</Paragraphs>
  <ScaleCrop>false</ScaleCrop>
  <Company/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econom2</cp:lastModifiedBy>
  <cp:revision>2</cp:revision>
  <dcterms:created xsi:type="dcterms:W3CDTF">2020-11-19T08:33:00Z</dcterms:created>
  <dcterms:modified xsi:type="dcterms:W3CDTF">2020-11-19T08:33:00Z</dcterms:modified>
</cp:coreProperties>
</file>