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Ind w:w="-34" w:type="dxa"/>
        <w:tblLook w:val="04A0"/>
      </w:tblPr>
      <w:tblGrid>
        <w:gridCol w:w="3447"/>
        <w:gridCol w:w="2365"/>
        <w:gridCol w:w="1560"/>
        <w:gridCol w:w="95"/>
        <w:gridCol w:w="1011"/>
        <w:gridCol w:w="1206"/>
      </w:tblGrid>
      <w:tr w:rsidR="00D3472E" w:rsidRPr="0036281A" w:rsidTr="00022DE2">
        <w:trPr>
          <w:trHeight w:val="1320"/>
        </w:trPr>
        <w:tc>
          <w:tcPr>
            <w:tcW w:w="9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472E" w:rsidRPr="0036281A" w:rsidRDefault="00D3472E" w:rsidP="003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  <w:r w:rsidRPr="003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результатах контрольной деятельности органа внутреннего государственного (муниципального) финансового контроля за 202</w:t>
            </w:r>
            <w:r w:rsidR="00344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D3472E" w:rsidRPr="0036281A" w:rsidTr="00022DE2">
        <w:trPr>
          <w:trHeight w:val="30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D3472E" w:rsidRPr="0036281A" w:rsidTr="00022DE2">
        <w:trPr>
          <w:trHeight w:val="473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</w:t>
            </w:r>
          </w:p>
        </w:tc>
        <w:tc>
          <w:tcPr>
            <w:tcW w:w="4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Внутренний муниципальный </w:t>
            </w:r>
            <w:r w:rsidRPr="0036281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финансовый контроль администрации</w:t>
            </w:r>
            <w:r w:rsidRPr="0036281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Шаблыкинского района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72E" w:rsidRPr="0036281A" w:rsidRDefault="00D3472E" w:rsidP="000F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</w:t>
            </w:r>
            <w:r w:rsidR="000F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0F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3472E" w:rsidRPr="0036281A" w:rsidTr="00022DE2">
        <w:trPr>
          <w:trHeight w:val="585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</w:t>
            </w:r>
          </w:p>
        </w:tc>
        <w:tc>
          <w:tcPr>
            <w:tcW w:w="4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28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72E" w:rsidRPr="0036281A" w:rsidTr="00022DE2">
        <w:trPr>
          <w:trHeight w:val="30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годовая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72E" w:rsidRPr="0036281A" w:rsidTr="00022DE2">
        <w:trPr>
          <w:trHeight w:val="30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72E" w:rsidRPr="0036281A" w:rsidTr="00022DE2">
        <w:trPr>
          <w:trHeight w:val="30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28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72E" w:rsidRPr="0036281A" w:rsidTr="00022DE2">
        <w:trPr>
          <w:trHeight w:val="30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ОКЕИ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</w:tr>
      <w:tr w:rsidR="00D3472E" w:rsidRPr="0036281A" w:rsidTr="00022DE2">
        <w:trPr>
          <w:trHeight w:val="33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28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3472E" w:rsidRPr="0036281A" w:rsidTr="00022DE2">
        <w:trPr>
          <w:trHeight w:val="33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Общие сведения о проведенных проверках, ревизиях, обследованиях 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28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3472E" w:rsidRPr="0036281A" w:rsidTr="00022DE2">
        <w:trPr>
          <w:trHeight w:val="225"/>
        </w:trPr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28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3472E" w:rsidRPr="0036281A" w:rsidTr="00022DE2">
        <w:trPr>
          <w:trHeight w:val="255"/>
        </w:trPr>
        <w:tc>
          <w:tcPr>
            <w:tcW w:w="5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3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показателя</w:t>
            </w:r>
          </w:p>
        </w:tc>
      </w:tr>
      <w:tr w:rsidR="00D3472E" w:rsidRPr="0036281A" w:rsidTr="00022DE2">
        <w:trPr>
          <w:trHeight w:val="585"/>
        </w:trPr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72E" w:rsidRPr="0036281A" w:rsidTr="00022DE2">
        <w:trPr>
          <w:trHeight w:val="28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3472E" w:rsidRPr="0036281A" w:rsidTr="00022DE2">
        <w:trPr>
          <w:trHeight w:val="104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проверенных сре</w:t>
            </w:r>
            <w:proofErr w:type="gramStart"/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пр</w:t>
            </w:r>
            <w:proofErr w:type="gramEnd"/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72E" w:rsidRPr="00344402" w:rsidRDefault="00344402" w:rsidP="003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402">
              <w:rPr>
                <w:sz w:val="24"/>
                <w:szCs w:val="24"/>
              </w:rPr>
              <w:t>3090,67</w:t>
            </w:r>
          </w:p>
        </w:tc>
      </w:tr>
      <w:tr w:rsidR="00D3472E" w:rsidRPr="0036281A" w:rsidTr="00022DE2">
        <w:trPr>
          <w:trHeight w:val="133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010/1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72E" w:rsidRPr="0036281A" w:rsidRDefault="00344402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402">
              <w:rPr>
                <w:sz w:val="24"/>
                <w:szCs w:val="24"/>
              </w:rPr>
              <w:t>3090,67</w:t>
            </w:r>
          </w:p>
        </w:tc>
      </w:tr>
      <w:tr w:rsidR="00D3472E" w:rsidRPr="0036281A" w:rsidTr="00022DE2">
        <w:trPr>
          <w:trHeight w:val="85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010/2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472E" w:rsidRPr="0036281A" w:rsidTr="00022DE2">
        <w:trPr>
          <w:trHeight w:val="121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проверенных сре</w:t>
            </w:r>
            <w:proofErr w:type="gramStart"/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пр</w:t>
            </w:r>
            <w:proofErr w:type="gramEnd"/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72E" w:rsidRPr="0036281A" w:rsidRDefault="00344402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402">
              <w:rPr>
                <w:sz w:val="24"/>
                <w:szCs w:val="24"/>
              </w:rPr>
              <w:t>3090,67</w:t>
            </w:r>
          </w:p>
        </w:tc>
      </w:tr>
      <w:tr w:rsidR="00D3472E" w:rsidRPr="0036281A" w:rsidTr="00022DE2">
        <w:trPr>
          <w:trHeight w:val="84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472E" w:rsidRPr="0036281A" w:rsidTr="00022DE2">
        <w:trPr>
          <w:trHeight w:val="101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020/1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472E" w:rsidRPr="0036281A" w:rsidTr="00022DE2">
        <w:trPr>
          <w:trHeight w:val="66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020/2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472E" w:rsidRPr="0036281A" w:rsidTr="00022DE2">
        <w:trPr>
          <w:trHeight w:val="139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472E" w:rsidRPr="0036281A" w:rsidTr="00022DE2">
        <w:trPr>
          <w:trHeight w:val="115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72E" w:rsidRPr="0036281A" w:rsidRDefault="00344402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3472E" w:rsidRPr="0036281A" w:rsidTr="00022DE2">
        <w:trPr>
          <w:trHeight w:val="29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в соответствии с планом контрольных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72E" w:rsidRPr="0036281A" w:rsidRDefault="00344402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3472E" w:rsidRPr="0036281A" w:rsidTr="00022DE2">
        <w:trPr>
          <w:trHeight w:val="29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внеплановые ревизии и проверки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472E" w:rsidRPr="0036281A" w:rsidTr="00022DE2">
        <w:trPr>
          <w:trHeight w:val="105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472E" w:rsidRPr="0036281A" w:rsidTr="00022DE2">
        <w:trPr>
          <w:trHeight w:val="129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472E" w:rsidRPr="0036281A" w:rsidTr="00022DE2">
        <w:trPr>
          <w:trHeight w:val="97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72E" w:rsidRPr="0036281A" w:rsidRDefault="00344402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3472E" w:rsidRPr="0036281A" w:rsidTr="00022DE2">
        <w:trPr>
          <w:trHeight w:val="146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72E" w:rsidRPr="0036281A" w:rsidRDefault="00344402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3472E" w:rsidRPr="0036281A" w:rsidTr="00022DE2">
        <w:trPr>
          <w:trHeight w:val="889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472E" w:rsidRPr="0036281A" w:rsidTr="00022DE2">
        <w:trPr>
          <w:trHeight w:val="29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472E" w:rsidRPr="0036281A" w:rsidTr="00022DE2">
        <w:trPr>
          <w:trHeight w:val="29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внеплановые обследования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72E" w:rsidRPr="0036281A" w:rsidRDefault="00D3472E" w:rsidP="0002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472E" w:rsidRPr="0036281A" w:rsidTr="00022DE2">
        <w:trPr>
          <w:trHeight w:val="30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2E" w:rsidRPr="0036281A" w:rsidRDefault="00D3472E" w:rsidP="00022D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3472E" w:rsidTr="00022DE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12" w:type="dxa"/>
        </w:trPr>
        <w:tc>
          <w:tcPr>
            <w:tcW w:w="3447" w:type="dxa"/>
            <w:hideMark/>
          </w:tcPr>
          <w:p w:rsidR="00D3472E" w:rsidRPr="00383A92" w:rsidRDefault="00D3472E" w:rsidP="00022DE2">
            <w:pPr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365" w:type="dxa"/>
            <w:hideMark/>
          </w:tcPr>
          <w:p w:rsidR="00D3472E" w:rsidRPr="00383A92" w:rsidRDefault="00D3472E" w:rsidP="00022DE2">
            <w:pPr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D3472E" w:rsidRPr="00383A92" w:rsidRDefault="00D3472E" w:rsidP="00022DE2">
            <w:pPr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D3472E" w:rsidTr="00022DE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12" w:type="dxa"/>
        </w:trPr>
        <w:tc>
          <w:tcPr>
            <w:tcW w:w="3447" w:type="dxa"/>
            <w:hideMark/>
          </w:tcPr>
          <w:p w:rsidR="00D3472E" w:rsidRPr="00383A92" w:rsidRDefault="00D3472E" w:rsidP="00022DE2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365" w:type="dxa"/>
            <w:hideMark/>
          </w:tcPr>
          <w:p w:rsidR="00D3472E" w:rsidRPr="00383A92" w:rsidRDefault="00D3472E" w:rsidP="00022DE2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D3472E" w:rsidRPr="00383A92" w:rsidRDefault="00D3472E" w:rsidP="00022DE2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D3472E" w:rsidRDefault="00D3472E" w:rsidP="00D3472E"/>
    <w:p w:rsidR="00D3472E" w:rsidRDefault="00D3472E" w:rsidP="00D3472E"/>
    <w:p w:rsidR="00D3472E" w:rsidRDefault="00D3472E" w:rsidP="00D3472E"/>
    <w:p w:rsidR="00D3472E" w:rsidRDefault="00D3472E" w:rsidP="00D3472E"/>
    <w:p w:rsidR="00D3472E" w:rsidRDefault="00D3472E" w:rsidP="00D3472E"/>
    <w:p w:rsidR="00D3472E" w:rsidRDefault="00D3472E" w:rsidP="00D3472E"/>
    <w:p w:rsidR="00D3472E" w:rsidRDefault="00D3472E" w:rsidP="00D3472E"/>
    <w:p w:rsidR="00D3472E" w:rsidRDefault="00D3472E" w:rsidP="00D3472E"/>
    <w:p w:rsidR="00D3472E" w:rsidRDefault="00D3472E" w:rsidP="00D347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отчету  о результатах контрольной деятельности органа внутреннего муниципального финансового контроля </w:t>
      </w:r>
    </w:p>
    <w:p w:rsidR="00D3472E" w:rsidRDefault="00D3472E" w:rsidP="00D347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3444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3472E" w:rsidRDefault="00D3472E" w:rsidP="00D347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72E" w:rsidRDefault="00D3472E" w:rsidP="00D3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раскрытия информации о полноте и своевременности выполнения плана контрольных мероприятий за 202</w:t>
      </w:r>
      <w:r w:rsidR="003444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обеспечения эффективности контрольной деятельности, а также анализа информации о результатах проведения контрольных мероприятий, годовой отчет о результатах контрольной деятельности органа муниципального финансового контроля подготовлен в соответствии с нормативными правовыми актами:</w:t>
      </w:r>
    </w:p>
    <w:p w:rsidR="00D3472E" w:rsidRDefault="00D3472E" w:rsidP="00D3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Федеральные стандарты внутреннего государственного (муниципального) финансового контроля;</w:t>
      </w:r>
    </w:p>
    <w:p w:rsidR="00D3472E" w:rsidRDefault="00D3472E" w:rsidP="00D3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Шаблыкинского района от 23.03.2016г.  № 37 «Об утверждении Порядка осуществления внутреннего муниципального финансового контроля на территории Шаблыкинского района Орловской области»;</w:t>
      </w:r>
    </w:p>
    <w:p w:rsidR="00D3472E" w:rsidRDefault="00D3472E" w:rsidP="00D3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Шаблыкинского района от 31 мая 2018г. №155 « Об утверждении Порядка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 «О контрактной системе в сфере закупок товаров, работ, услуг для обеспечения государственных и муниципальных нужд»</w:t>
      </w:r>
    </w:p>
    <w:p w:rsidR="00D3472E" w:rsidRDefault="00D3472E" w:rsidP="00D3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Шаблыкинского района </w:t>
      </w:r>
      <w:r w:rsidR="0019221A" w:rsidRPr="0019221A">
        <w:rPr>
          <w:rFonts w:ascii="Times New Roman" w:hAnsi="Times New Roman" w:cs="Times New Roman"/>
          <w:sz w:val="28"/>
          <w:szCs w:val="28"/>
        </w:rPr>
        <w:t>от</w:t>
      </w:r>
      <w:r w:rsidR="0019221A">
        <w:rPr>
          <w:rFonts w:ascii="Times New Roman" w:hAnsi="Times New Roman" w:cs="Times New Roman"/>
          <w:sz w:val="28"/>
          <w:szCs w:val="28"/>
        </w:rPr>
        <w:t xml:space="preserve"> </w:t>
      </w:r>
      <w:r w:rsidR="0019221A" w:rsidRPr="0019221A">
        <w:rPr>
          <w:rFonts w:ascii="Times New Roman" w:hAnsi="Times New Roman" w:cs="Times New Roman"/>
          <w:sz w:val="28"/>
          <w:szCs w:val="28"/>
        </w:rPr>
        <w:t>15.12.2021 года № 217-р «Об утверждении</w:t>
      </w:r>
      <w:r w:rsidR="0019221A" w:rsidRPr="0019221A">
        <w:rPr>
          <w:rFonts w:ascii="Times New Roman" w:hAnsi="Times New Roman" w:cs="Times New Roman"/>
        </w:rPr>
        <w:t xml:space="preserve"> </w:t>
      </w:r>
      <w:r w:rsidR="0019221A" w:rsidRPr="0019221A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19221A" w:rsidRPr="0019221A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19221A" w:rsidRPr="00192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221A" w:rsidRPr="0019221A">
        <w:rPr>
          <w:rFonts w:ascii="Times New Roman" w:hAnsi="Times New Roman" w:cs="Times New Roman"/>
          <w:bCs/>
          <w:sz w:val="28"/>
          <w:szCs w:val="28"/>
        </w:rPr>
        <w:t xml:space="preserve">проверок на осуществление  внутреннего муниципального финансового контроля, </w:t>
      </w:r>
      <w:r w:rsidR="0019221A" w:rsidRPr="0019221A">
        <w:rPr>
          <w:rFonts w:ascii="Times New Roman" w:hAnsi="Times New Roman" w:cs="Times New Roman"/>
          <w:sz w:val="28"/>
          <w:szCs w:val="28"/>
        </w:rPr>
        <w:t xml:space="preserve">контроля в сфере бюджетных правоотношений  и контроля  в сфере закупок для обеспечения муниципальных нужд </w:t>
      </w:r>
      <w:r w:rsidR="0019221A" w:rsidRPr="0019221A">
        <w:rPr>
          <w:rFonts w:ascii="Times New Roman" w:hAnsi="Times New Roman" w:cs="Times New Roman"/>
          <w:bCs/>
          <w:sz w:val="28"/>
          <w:szCs w:val="28"/>
        </w:rPr>
        <w:t xml:space="preserve"> на 2022 год»</w:t>
      </w:r>
    </w:p>
    <w:p w:rsidR="00D3472E" w:rsidRDefault="00D3472E" w:rsidP="00D3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на проведение контрольных мероприятий по внутреннему муниципальному финансовому контролю является отдел бухгалтерского учета и экономики администрации Шаблыкинского района.</w:t>
      </w:r>
    </w:p>
    <w:p w:rsidR="00D3472E" w:rsidRDefault="00D3472E" w:rsidP="00D3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осуществлялись следующие полномочия по контролю:</w:t>
      </w:r>
    </w:p>
    <w:p w:rsidR="00D3472E" w:rsidRDefault="00D3472E" w:rsidP="00D3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3472E" w:rsidRDefault="00D3472E" w:rsidP="00D3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 законодательства в отношении закупок для обеспечения нужд  муниципальных бюджетных учреждений, предусмотренных ст. 99 Федерального закона № 44 « О контрактной системе в сфере закупок товаров, работ, услуг для обеспечения государственных нужд».</w:t>
      </w:r>
    </w:p>
    <w:p w:rsidR="003F5917" w:rsidRDefault="0019221A" w:rsidP="00D3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21A">
        <w:rPr>
          <w:rFonts w:ascii="Times New Roman" w:hAnsi="Times New Roman" w:cs="Times New Roman"/>
          <w:sz w:val="28"/>
          <w:szCs w:val="28"/>
        </w:rPr>
        <w:t xml:space="preserve">Общая штатная численность органа  внутреннего муниципального финансового контроля составляет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19221A">
        <w:rPr>
          <w:rFonts w:ascii="Times New Roman" w:hAnsi="Times New Roman" w:cs="Times New Roman"/>
          <w:sz w:val="28"/>
          <w:szCs w:val="28"/>
        </w:rPr>
        <w:t xml:space="preserve"> ед.  Для проведения своей деятельности орган контроля обеспечен необходимыми материальными и техническими ресурсами</w:t>
      </w:r>
      <w:r w:rsidR="003F5917">
        <w:rPr>
          <w:rFonts w:ascii="Times New Roman" w:hAnsi="Times New Roman" w:cs="Times New Roman"/>
          <w:sz w:val="28"/>
          <w:szCs w:val="28"/>
        </w:rPr>
        <w:t>.</w:t>
      </w:r>
      <w:r w:rsidRPr="00192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21A" w:rsidRDefault="0019221A" w:rsidP="00D3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21A">
        <w:rPr>
          <w:rFonts w:ascii="Times New Roman" w:hAnsi="Times New Roman" w:cs="Times New Roman"/>
          <w:sz w:val="28"/>
          <w:szCs w:val="28"/>
        </w:rPr>
        <w:lastRenderedPageBreak/>
        <w:t>Независимые эксперты (специализированные экспертные организации) к проведению контрольных мероприятий в отчетном периоде не привлекались.</w:t>
      </w:r>
    </w:p>
    <w:p w:rsidR="00F67938" w:rsidRPr="00F67938" w:rsidRDefault="00F67938" w:rsidP="00D3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938">
        <w:rPr>
          <w:rFonts w:ascii="Times New Roman" w:hAnsi="Times New Roman" w:cs="Times New Roman"/>
          <w:sz w:val="28"/>
          <w:szCs w:val="28"/>
        </w:rPr>
        <w:t>В течение года осуществлялось участие в семинарах проводимых Главным контрольным управлением Губернатора и Председателя Правительства Орловской области совместно с Контрольно-счетной палатой Орловской области, также участие 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938">
        <w:rPr>
          <w:rFonts w:ascii="Times New Roman" w:hAnsi="Times New Roman" w:cs="Times New Roman"/>
          <w:sz w:val="28"/>
          <w:szCs w:val="28"/>
        </w:rPr>
        <w:t>заседаний комиссий, коллегий, совещаний, проводимых органами муниципальной власти и иными органами.</w:t>
      </w:r>
    </w:p>
    <w:p w:rsidR="00D3472E" w:rsidRDefault="00D3472E" w:rsidP="00D3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679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году проведено </w:t>
      </w:r>
      <w:r w:rsidR="00F679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F67938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679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в сфере бюджетных правоотношений, контроля в сфере закупок для обеспечения муниципальных нужд.  Контрольные мероприятия (проверки) осуществлялись в соответствии с планом контрольных мероприятий:</w:t>
      </w:r>
    </w:p>
    <w:p w:rsidR="00D3472E" w:rsidRDefault="00D3472E" w:rsidP="00D3472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938" w:rsidRPr="00F67938">
        <w:rPr>
          <w:rFonts w:ascii="Times New Roman" w:hAnsi="Times New Roman" w:cs="Times New Roman"/>
          <w:spacing w:val="-4"/>
          <w:sz w:val="28"/>
          <w:szCs w:val="28"/>
        </w:rPr>
        <w:t>соблюдения  требований законодательства Российской Федерации и иных нормативных правовых актов о контрактной системе в сфере закупок  отдела по управлению имуществом администрации Шаблыкинского района Орловской области</w:t>
      </w:r>
      <w:r w:rsidR="00F6793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67938" w:rsidRPr="00935BEB" w:rsidRDefault="00F67938" w:rsidP="00D3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BEB">
        <w:rPr>
          <w:rFonts w:ascii="Times New Roman" w:hAnsi="Times New Roman" w:cs="Times New Roman"/>
          <w:sz w:val="28"/>
          <w:szCs w:val="28"/>
        </w:rPr>
        <w:t>Объем проверенных средств</w:t>
      </w:r>
      <w:r w:rsidR="00935BEB">
        <w:rPr>
          <w:rFonts w:ascii="Times New Roman" w:hAnsi="Times New Roman" w:cs="Times New Roman"/>
          <w:sz w:val="28"/>
          <w:szCs w:val="28"/>
        </w:rPr>
        <w:t>,</w:t>
      </w:r>
      <w:r w:rsidRPr="00935BEB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муниципального финансового контроля 3090,67 тыс. рублей.  Результаты проведенных контрольных мероприятий свидетельствуют о том, что использование бюджетных средств осуществлялось в основном правомерно и эффективно. </w:t>
      </w:r>
      <w:proofErr w:type="gramStart"/>
      <w:r w:rsidRPr="00935BEB">
        <w:rPr>
          <w:rFonts w:ascii="Times New Roman" w:hAnsi="Times New Roman" w:cs="Times New Roman"/>
          <w:sz w:val="28"/>
          <w:szCs w:val="28"/>
        </w:rPr>
        <w:t>Вместе с тем выявлены нарушения, связанные с несоблюдением требований действующего законодательства</w:t>
      </w:r>
      <w:r w:rsidRPr="00935BEB">
        <w:rPr>
          <w:rFonts w:ascii="Times New Roman" w:hAnsi="Times New Roman" w:cs="Times New Roman"/>
          <w:color w:val="000000"/>
          <w:sz w:val="28"/>
          <w:szCs w:val="28"/>
        </w:rPr>
        <w:t xml:space="preserve"> пункт 13.1 статьи 34 ФЗ от 5 апреля 2013года № 44-ФЗ «О контрактной системе закупок товаров, работ, услуг для обеспечения государственных и муниципальных нужд», предусмотренного пунктом 2 части 1 статьи 94 настоящего Федерального закона.</w:t>
      </w:r>
      <w:r w:rsidRPr="00935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7938" w:rsidRPr="00935BEB" w:rsidRDefault="00F67938" w:rsidP="00D3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BEB">
        <w:rPr>
          <w:rFonts w:ascii="Times New Roman" w:hAnsi="Times New Roman" w:cs="Times New Roman"/>
          <w:sz w:val="28"/>
          <w:szCs w:val="28"/>
        </w:rPr>
        <w:t>Нецелевого использования денежных средств не установлено</w:t>
      </w:r>
      <w:r w:rsidR="0072564B" w:rsidRPr="00935BEB">
        <w:rPr>
          <w:rFonts w:ascii="Times New Roman" w:hAnsi="Times New Roman" w:cs="Times New Roman"/>
          <w:sz w:val="28"/>
          <w:szCs w:val="28"/>
        </w:rPr>
        <w:t>.</w:t>
      </w:r>
    </w:p>
    <w:p w:rsidR="00935BEB" w:rsidRDefault="00D3472E" w:rsidP="00F6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 202</w:t>
      </w:r>
      <w:r w:rsidR="00F6793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результаты проведения контрольных мероприятий, недостатки, нарушения и рекомендации, по устранению выявленных нарушений, отражались в актах проверок. Проводилась разъяснительная работа с руководителями, главными бухгалтерами, контрактными управляющими проверяемых учреждений, в целях последующего контроля и впредь недопущения выявленных в ходе проверок замечаний.</w:t>
      </w:r>
    </w:p>
    <w:p w:rsidR="00D3472E" w:rsidRPr="00935BEB" w:rsidRDefault="00D3472E" w:rsidP="0093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64B" w:rsidRPr="00935B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результатам контрольных мероприятий за 2022 год предписаний не выдано</w:t>
      </w:r>
    </w:p>
    <w:p w:rsidR="0072564B" w:rsidRPr="00935BEB" w:rsidRDefault="0072564B" w:rsidP="00935BE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BEB">
        <w:rPr>
          <w:rFonts w:ascii="Times New Roman" w:hAnsi="Times New Roman" w:cs="Times New Roman"/>
          <w:sz w:val="28"/>
          <w:szCs w:val="28"/>
        </w:rPr>
        <w:t xml:space="preserve">Органом контроля материалы в правоохранительные органы, органы прокуратуры  не направлялись. Уведомления, о применении бюджетных мер принуждения, исковые заявления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 w:rsidRPr="00935BEB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935BEB">
        <w:rPr>
          <w:rFonts w:ascii="Times New Roman" w:hAnsi="Times New Roman" w:cs="Times New Roman"/>
          <w:sz w:val="28"/>
          <w:szCs w:val="28"/>
        </w:rPr>
        <w:t>, не направлялись.</w:t>
      </w:r>
    </w:p>
    <w:p w:rsidR="0072564B" w:rsidRPr="00935BEB" w:rsidRDefault="0072564B" w:rsidP="003435DE">
      <w:pPr>
        <w:autoSpaceDE w:val="0"/>
        <w:autoSpaceDN w:val="0"/>
        <w:adjustRightInd w:val="0"/>
        <w:spacing w:after="0" w:line="240" w:lineRule="auto"/>
        <w:ind w:left="-82"/>
        <w:jc w:val="both"/>
        <w:rPr>
          <w:rFonts w:ascii="Times New Roman" w:hAnsi="Times New Roman" w:cs="Times New Roman"/>
          <w:sz w:val="28"/>
          <w:szCs w:val="28"/>
        </w:rPr>
      </w:pPr>
      <w:r w:rsidRPr="00935BEB">
        <w:rPr>
          <w:rFonts w:ascii="Times New Roman" w:hAnsi="Times New Roman" w:cs="Times New Roman"/>
          <w:sz w:val="28"/>
          <w:szCs w:val="28"/>
        </w:rPr>
        <w:t xml:space="preserve">Органом контроля в отчетном периоде от Заказчика получено уведомление о заключении контракта с единственным поставщиком (подрядчиком, </w:t>
      </w:r>
      <w:r w:rsidRPr="00935BEB">
        <w:rPr>
          <w:rFonts w:ascii="Times New Roman" w:hAnsi="Times New Roman" w:cs="Times New Roman"/>
          <w:sz w:val="28"/>
          <w:szCs w:val="28"/>
        </w:rPr>
        <w:lastRenderedPageBreak/>
        <w:t>исполнителем),</w:t>
      </w:r>
      <w:r w:rsidR="00935BEB">
        <w:rPr>
          <w:rFonts w:ascii="Times New Roman" w:hAnsi="Times New Roman" w:cs="Times New Roman"/>
          <w:sz w:val="28"/>
          <w:szCs w:val="28"/>
        </w:rPr>
        <w:t xml:space="preserve"> </w:t>
      </w:r>
      <w:r w:rsidRPr="00935BEB">
        <w:rPr>
          <w:rFonts w:ascii="Times New Roman" w:hAnsi="Times New Roman" w:cs="Times New Roman"/>
          <w:sz w:val="28"/>
          <w:szCs w:val="28"/>
        </w:rPr>
        <w:t>с приложением к нему копии контракта и обоснования его заключения.</w:t>
      </w:r>
    </w:p>
    <w:p w:rsidR="00D3472E" w:rsidRPr="00935BEB" w:rsidRDefault="00D3472E" w:rsidP="00935BE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5B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472E" w:rsidRDefault="00D3472E" w:rsidP="00935BE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BEB">
        <w:rPr>
          <w:rFonts w:ascii="Times New Roman" w:eastAsia="Calibri" w:hAnsi="Times New Roman" w:cs="Times New Roman"/>
          <w:sz w:val="28"/>
          <w:szCs w:val="28"/>
        </w:rPr>
        <w:t>Жалобы и исковые заявления  на решения органа финансового контроля, а также жалобы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действия (бездействие) должностных лиц органа контроля в рамках осуществляемой контрольной деятельности отсутствуют. </w:t>
      </w:r>
    </w:p>
    <w:p w:rsidR="00D3472E" w:rsidRPr="001A14C9" w:rsidRDefault="00D3472E" w:rsidP="003435DE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14C9">
        <w:rPr>
          <w:rFonts w:ascii="Times New Roman" w:hAnsi="Times New Roman" w:cs="Times New Roman"/>
          <w:sz w:val="28"/>
          <w:szCs w:val="28"/>
        </w:rPr>
        <w:t>В отчетном периоде проведены прочие аналитические мероприятия, в том числе:</w:t>
      </w:r>
    </w:p>
    <w:p w:rsidR="0072564B" w:rsidRPr="00935BEB" w:rsidRDefault="0072564B" w:rsidP="009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93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подготовка плана работы по осуществлению, внутреннего муниципального финансового контроля в сфере бюджетных правоотношений, контроля в сфере закупок для обеспечения муниципальных нужд на 2023 год;</w:t>
      </w:r>
    </w:p>
    <w:p w:rsidR="0072564B" w:rsidRPr="00935BEB" w:rsidRDefault="0072564B" w:rsidP="009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93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информации о результатах осуществления, внутреннего муниципального финансового контроля в сфере бюджетных правоотношений, контроля в сфере закупок для обеспечения муниципальных нужд за 2022 год;</w:t>
      </w:r>
    </w:p>
    <w:p w:rsidR="0072564B" w:rsidRPr="00935BEB" w:rsidRDefault="0072564B" w:rsidP="009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93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работе: заседаний комиссий, совещаний, семинаров проводимых органами муниципальной власти;</w:t>
      </w:r>
    </w:p>
    <w:p w:rsidR="00935BEB" w:rsidRPr="00935BEB" w:rsidRDefault="0072564B" w:rsidP="009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-</w:t>
      </w:r>
      <w:r w:rsidRPr="0093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участие в обучающих семинарах;</w:t>
      </w:r>
    </w:p>
    <w:p w:rsidR="00935BEB" w:rsidRPr="00935BEB" w:rsidRDefault="00935BEB" w:rsidP="009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  поддержание в актуальном состоянии  нормативной правовой базы;</w:t>
      </w:r>
    </w:p>
    <w:p w:rsidR="0072564B" w:rsidRPr="00935BEB" w:rsidRDefault="0072564B" w:rsidP="0093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-</w:t>
      </w:r>
      <w:r w:rsidRPr="0093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работа с входящей и исходящей документацией.</w:t>
      </w:r>
    </w:p>
    <w:p w:rsidR="0072564B" w:rsidRPr="00935BEB" w:rsidRDefault="0072564B" w:rsidP="00935B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по внутреннему муниципальному финансовому контролю в сфере бюджетных правоотношений, контролю в сфере закупок для обеспечения муниципальных нужд основывается на принципах законности, объективности, эффективности и независимости.</w:t>
      </w:r>
    </w:p>
    <w:p w:rsidR="0072564B" w:rsidRPr="00935BEB" w:rsidRDefault="0072564B" w:rsidP="00935B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результатах проведения контрольных мероприятий размещена на официальном сайте администрации </w:t>
      </w:r>
      <w:r w:rsidR="00935BEB" w:rsidRPr="0093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Шаблыкинского</w:t>
      </w:r>
      <w:r w:rsidRPr="0093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сети Интернет.</w:t>
      </w:r>
    </w:p>
    <w:p w:rsidR="0072564B" w:rsidRPr="00935BEB" w:rsidRDefault="0072564B" w:rsidP="00935B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64B" w:rsidRPr="00820C93" w:rsidRDefault="0072564B" w:rsidP="00935BEB">
      <w:pPr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820C93">
        <w:rPr>
          <w:sz w:val="28"/>
          <w:szCs w:val="28"/>
        </w:rPr>
        <w:t xml:space="preserve">        </w:t>
      </w:r>
    </w:p>
    <w:p w:rsidR="00D3472E" w:rsidRDefault="00D3472E" w:rsidP="00D3472E">
      <w:pPr>
        <w:autoSpaceDE w:val="0"/>
        <w:autoSpaceDN w:val="0"/>
        <w:adjustRightInd w:val="0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AFC" w:rsidRDefault="00A45AFC"/>
    <w:sectPr w:rsidR="00A45AFC" w:rsidSect="0081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FC"/>
    <w:rsid w:val="000F59FF"/>
    <w:rsid w:val="0019221A"/>
    <w:rsid w:val="0019252C"/>
    <w:rsid w:val="003435DE"/>
    <w:rsid w:val="00344402"/>
    <w:rsid w:val="003F5917"/>
    <w:rsid w:val="005665E6"/>
    <w:rsid w:val="0072564B"/>
    <w:rsid w:val="00935BEB"/>
    <w:rsid w:val="00A45AFC"/>
    <w:rsid w:val="00D3472E"/>
    <w:rsid w:val="00E01992"/>
    <w:rsid w:val="00F6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3472E"/>
    <w:pPr>
      <w:spacing w:after="0" w:line="240" w:lineRule="auto"/>
      <w:jc w:val="center"/>
    </w:pPr>
    <w:rPr>
      <w:rFonts w:eastAsiaTheme="minorEastAsia"/>
      <w:b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34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D3472E"/>
    <w:rPr>
      <w:rFonts w:eastAsiaTheme="minorEastAsia"/>
      <w:b/>
      <w:lang w:eastAsia="ru-RU"/>
    </w:rPr>
  </w:style>
  <w:style w:type="paragraph" w:styleId="a5">
    <w:name w:val="Body Text"/>
    <w:basedOn w:val="a"/>
    <w:link w:val="a6"/>
    <w:uiPriority w:val="99"/>
    <w:rsid w:val="00D3472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rsid w:val="00D3472E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Валя</cp:lastModifiedBy>
  <cp:revision>6</cp:revision>
  <dcterms:created xsi:type="dcterms:W3CDTF">2021-12-06T13:19:00Z</dcterms:created>
  <dcterms:modified xsi:type="dcterms:W3CDTF">2003-06-26T23:28:00Z</dcterms:modified>
</cp:coreProperties>
</file>