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26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06507E2" wp14:editId="1EEC483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BA19AF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 w:rsidRPr="00EB1061">
              <w:rPr>
                <w:sz w:val="24"/>
                <w:szCs w:val="24"/>
              </w:rPr>
              <w:t>Главе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районной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Pr="007C1170" w:rsidRDefault="00EB1061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73AA4" w:rsidRPr="006806F2" w:rsidRDefault="00BA19AF" w:rsidP="00EB106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6806F2">
        <w:rPr>
          <w:rFonts w:ascii="Times New Roman" w:hAnsi="Times New Roman"/>
          <w:b w:val="0"/>
          <w:color w:val="000000"/>
          <w:sz w:val="22"/>
          <w:szCs w:val="22"/>
        </w:rPr>
        <w:t>Межрайонная</w:t>
      </w:r>
      <w:proofErr w:type="gramEnd"/>
      <w:r w:rsidRPr="006806F2">
        <w:rPr>
          <w:rFonts w:ascii="Times New Roman" w:hAnsi="Times New Roman"/>
          <w:b w:val="0"/>
          <w:color w:val="000000"/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876DB5" w:rsidRPr="00876DB5" w:rsidRDefault="00876DB5" w:rsidP="00876DB5"/>
    <w:p w:rsidR="003C7BAE" w:rsidRPr="003C7BAE" w:rsidRDefault="003C7BAE" w:rsidP="003C7BAE">
      <w:pPr>
        <w:ind w:firstLine="709"/>
        <w:jc w:val="center"/>
        <w:rPr>
          <w:b/>
          <w:color w:val="0A0A0A"/>
          <w:sz w:val="22"/>
          <w:szCs w:val="22"/>
          <w:bdr w:val="none" w:sz="0" w:space="0" w:color="auto" w:frame="1"/>
        </w:rPr>
      </w:pPr>
      <w:r w:rsidRPr="003C7BAE">
        <w:rPr>
          <w:b/>
          <w:color w:val="0A0A0A"/>
          <w:sz w:val="22"/>
          <w:szCs w:val="22"/>
          <w:bdr w:val="none" w:sz="0" w:space="0" w:color="auto" w:frame="1"/>
        </w:rPr>
        <w:t>ФНС России обновила сайт «Контрольно-кассовая техника»</w:t>
      </w:r>
    </w:p>
    <w:p w:rsidR="00DF2F7E" w:rsidRPr="00DF2F7E" w:rsidRDefault="00DF2F7E" w:rsidP="00DF2F7E">
      <w:pPr>
        <w:ind w:firstLine="709"/>
        <w:jc w:val="both"/>
        <w:rPr>
          <w:color w:val="0A0A0A"/>
          <w:sz w:val="22"/>
          <w:szCs w:val="22"/>
          <w:bdr w:val="none" w:sz="0" w:space="0" w:color="auto" w:frame="1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ФНС России обновила сайт «Контрольно-кассовая техника». На главной странице сайта теперь удобная навигация, с помощью которой пользователь может перейти в нужный ему раздел и сервисы ФНС России, позволяющие ему зарегистрировать кассу, найти контрольно-кассовую технику и фискальные накопители в реестре.</w:t>
      </w:r>
    </w:p>
    <w:p w:rsidR="00DF2F7E" w:rsidRPr="00DF2F7E" w:rsidRDefault="00DF2F7E" w:rsidP="00DF2F7E">
      <w:pPr>
        <w:ind w:firstLine="709"/>
        <w:jc w:val="both"/>
        <w:rPr>
          <w:color w:val="0A0A0A"/>
          <w:sz w:val="22"/>
          <w:szCs w:val="22"/>
          <w:bdr w:val="none" w:sz="0" w:space="0" w:color="auto" w:frame="1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Модернизация коснулась и одного из самых популярных сервисов «Проверка чека». Он позволяет получить подробную информацию о покупке, проверяет легальность кассового чека.</w:t>
      </w:r>
    </w:p>
    <w:p w:rsidR="00DF2F7E" w:rsidRPr="00DF2F7E" w:rsidRDefault="00DF2F7E" w:rsidP="00DF2F7E">
      <w:pPr>
        <w:ind w:firstLine="709"/>
        <w:jc w:val="both"/>
        <w:rPr>
          <w:color w:val="0A0A0A"/>
          <w:sz w:val="22"/>
          <w:szCs w:val="22"/>
          <w:bdr w:val="none" w:sz="0" w:space="0" w:color="auto" w:frame="1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Дополнительно на сайте налогоплательщики могут посмотреть актуальные реестры контрольно-кассовой техники, фискальных накопителей, операторов фискальных данных и экспертных организаций.</w:t>
      </w:r>
    </w:p>
    <w:p w:rsidR="00DF2F7E" w:rsidRPr="00DF2F7E" w:rsidRDefault="00DF2F7E" w:rsidP="00DF2F7E">
      <w:pPr>
        <w:ind w:firstLine="709"/>
        <w:jc w:val="both"/>
        <w:rPr>
          <w:color w:val="0A0A0A"/>
          <w:sz w:val="22"/>
          <w:szCs w:val="22"/>
          <w:bdr w:val="none" w:sz="0" w:space="0" w:color="auto" w:frame="1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В блоке «Частые вопросы» опубликованы ответы на самые популярные вопросы по применению онлайн-касс, а в разделе «Материалы» можно получить нормативные и информационные документы по применению кассовой техники.</w:t>
      </w:r>
    </w:p>
    <w:p w:rsidR="00DF2F7E" w:rsidRPr="00DF2F7E" w:rsidRDefault="00DF2F7E" w:rsidP="00DF2F7E">
      <w:pPr>
        <w:ind w:firstLine="709"/>
        <w:jc w:val="both"/>
        <w:rPr>
          <w:color w:val="0A0A0A"/>
          <w:sz w:val="22"/>
          <w:szCs w:val="22"/>
          <w:bdr w:val="none" w:sz="0" w:space="0" w:color="auto" w:frame="1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Юридические лица и индивидуальные предприниматели в разделе «</w:t>
      </w:r>
      <w:proofErr w:type="gramStart"/>
      <w:r w:rsidRPr="00DF2F7E">
        <w:rPr>
          <w:color w:val="0A0A0A"/>
          <w:sz w:val="22"/>
          <w:szCs w:val="22"/>
          <w:bdr w:val="none" w:sz="0" w:space="0" w:color="auto" w:frame="1"/>
        </w:rPr>
        <w:t>Открытое</w:t>
      </w:r>
      <w:proofErr w:type="gramEnd"/>
      <w:r w:rsidRPr="00DF2F7E">
        <w:rPr>
          <w:color w:val="0A0A0A"/>
          <w:sz w:val="22"/>
          <w:szCs w:val="22"/>
          <w:bdr w:val="none" w:sz="0" w:space="0" w:color="auto" w:frame="1"/>
        </w:rPr>
        <w:t xml:space="preserve"> API» могут получить подробную информацию о подключении к сервису.</w:t>
      </w:r>
    </w:p>
    <w:p w:rsidR="006322B6" w:rsidRPr="00DF2F7E" w:rsidRDefault="00DF2F7E" w:rsidP="00DF2F7E">
      <w:pPr>
        <w:ind w:firstLine="709"/>
        <w:jc w:val="both"/>
        <w:rPr>
          <w:sz w:val="22"/>
          <w:szCs w:val="22"/>
        </w:rPr>
      </w:pPr>
      <w:r w:rsidRPr="00DF2F7E">
        <w:rPr>
          <w:color w:val="0A0A0A"/>
          <w:sz w:val="22"/>
          <w:szCs w:val="22"/>
          <w:bdr w:val="none" w:sz="0" w:space="0" w:color="auto" w:frame="1"/>
        </w:rPr>
        <w:t>Также выросла скорость выполнения запросов, что позволяет быстрее получать запрашиваемые данные. Обновленный сайт одинаково удобен в использовании</w:t>
      </w:r>
      <w:r w:rsidR="00202354">
        <w:rPr>
          <w:color w:val="0A0A0A"/>
          <w:sz w:val="22"/>
          <w:szCs w:val="22"/>
          <w:bdr w:val="none" w:sz="0" w:space="0" w:color="auto" w:frame="1"/>
        </w:rPr>
        <w:t>,</w:t>
      </w:r>
      <w:r w:rsidRPr="00DF2F7E">
        <w:rPr>
          <w:color w:val="0A0A0A"/>
          <w:sz w:val="22"/>
          <w:szCs w:val="22"/>
          <w:bdr w:val="none" w:sz="0" w:space="0" w:color="auto" w:frame="1"/>
        </w:rPr>
        <w:t xml:space="preserve"> как на мобильных устройствах, так и на стационарных компьютерах.</w:t>
      </w: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  <w:bookmarkStart w:id="0" w:name="_GoBack"/>
      <w:bookmarkEnd w:id="0"/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202354"/>
    <w:rsid w:val="002306B3"/>
    <w:rsid w:val="002665C7"/>
    <w:rsid w:val="0029678E"/>
    <w:rsid w:val="003328CB"/>
    <w:rsid w:val="00375CF7"/>
    <w:rsid w:val="003C7BAE"/>
    <w:rsid w:val="00410BEC"/>
    <w:rsid w:val="004373C9"/>
    <w:rsid w:val="004378F6"/>
    <w:rsid w:val="00445845"/>
    <w:rsid w:val="00522CC4"/>
    <w:rsid w:val="005A5E58"/>
    <w:rsid w:val="00631014"/>
    <w:rsid w:val="006322B6"/>
    <w:rsid w:val="006806F2"/>
    <w:rsid w:val="006D3F2A"/>
    <w:rsid w:val="00773AA4"/>
    <w:rsid w:val="00781139"/>
    <w:rsid w:val="007C1170"/>
    <w:rsid w:val="00834190"/>
    <w:rsid w:val="00841697"/>
    <w:rsid w:val="008664DD"/>
    <w:rsid w:val="00876DB5"/>
    <w:rsid w:val="009C1617"/>
    <w:rsid w:val="00B44A2E"/>
    <w:rsid w:val="00B969E8"/>
    <w:rsid w:val="00BA19AF"/>
    <w:rsid w:val="00BB69DD"/>
    <w:rsid w:val="00BD4AE6"/>
    <w:rsid w:val="00CC50A9"/>
    <w:rsid w:val="00D977DC"/>
    <w:rsid w:val="00DA3107"/>
    <w:rsid w:val="00DF2F7E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Олиферова Галина Анатольевна</cp:lastModifiedBy>
  <cp:revision>18</cp:revision>
  <dcterms:created xsi:type="dcterms:W3CDTF">2021-01-28T16:25:00Z</dcterms:created>
  <dcterms:modified xsi:type="dcterms:W3CDTF">2021-06-09T07:59:00Z</dcterms:modified>
</cp:coreProperties>
</file>