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06507E2" wp14:editId="1EEC483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A19A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 w:rsidRPr="00EB1061">
              <w:rPr>
                <w:sz w:val="24"/>
                <w:szCs w:val="24"/>
              </w:rPr>
              <w:t>Главе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районной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6806F2" w:rsidRDefault="00BA19AF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6806F2">
        <w:rPr>
          <w:rFonts w:ascii="Times New Roman" w:hAnsi="Times New Roman"/>
          <w:b w:val="0"/>
          <w:color w:val="000000"/>
          <w:sz w:val="22"/>
          <w:szCs w:val="22"/>
        </w:rPr>
        <w:t>Межрайонная</w:t>
      </w:r>
      <w:proofErr w:type="gramEnd"/>
      <w:r w:rsidRPr="006806F2">
        <w:rPr>
          <w:rFonts w:ascii="Times New Roman" w:hAnsi="Times New Roman"/>
          <w:b w:val="0"/>
          <w:color w:val="000000"/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1B69CE" w:rsidRPr="00716315" w:rsidRDefault="001B69CE" w:rsidP="001B69CE">
      <w:pPr>
        <w:ind w:firstLine="709"/>
        <w:jc w:val="center"/>
        <w:rPr>
          <w:b/>
          <w:sz w:val="22"/>
          <w:szCs w:val="22"/>
        </w:rPr>
      </w:pPr>
      <w:r w:rsidRPr="00716315">
        <w:rPr>
          <w:b/>
          <w:sz w:val="22"/>
          <w:szCs w:val="22"/>
        </w:rPr>
        <w:t>Упрощенный порядок получения вычетов по НДФЛ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С 21 мая упрощается порядок получения имущественных и инвестиционных налоговых вычетов по налогу на доходы физических лиц. Соответствующие изменения предусмотрены Федеральным законом от 20.04.2021 № 100-ФЗ «О внесении изменений в части первую и вторую Налогового кодекса Российской Федерации».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Получить упрощенный налоговый вычет можно на приобретение жилья, уплату процентов по ипотеке и в сумме внесенных на индивидуальный инвестиционный счет (ИИС) средств (тип «А»). В два раза быстрее по сравнению с действующим порядком, без декларации 3-НДФЛ и пакета подтверждающих право на вычет документов. А для получения инвестиционного вычета типа «Б» у налогового агента теперь не потребуется посещать налоговый орган.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Вычеты будут предоставляться </w:t>
      </w:r>
      <w:proofErr w:type="spellStart"/>
      <w:r w:rsidRPr="005901F2">
        <w:rPr>
          <w:sz w:val="22"/>
          <w:szCs w:val="22"/>
        </w:rPr>
        <w:t>проактивно</w:t>
      </w:r>
      <w:proofErr w:type="spellEnd"/>
      <w:r w:rsidRPr="005901F2">
        <w:rPr>
          <w:sz w:val="22"/>
          <w:szCs w:val="22"/>
        </w:rPr>
        <w:t xml:space="preserve">. Система автоматически проанализирует данные внешних источников и программных комплексов ФНС и сгенерирует </w:t>
      </w:r>
      <w:proofErr w:type="spellStart"/>
      <w:r w:rsidRPr="005901F2">
        <w:rPr>
          <w:sz w:val="22"/>
          <w:szCs w:val="22"/>
        </w:rPr>
        <w:t>предзаполненное</w:t>
      </w:r>
      <w:proofErr w:type="spellEnd"/>
      <w:r w:rsidRPr="005901F2">
        <w:rPr>
          <w:sz w:val="22"/>
          <w:szCs w:val="22"/>
        </w:rPr>
        <w:t xml:space="preserve"> заявление на вычет в личном кабинете налогоплательщика - физического лица.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Вычет в упрощенном порядке смогут получить те налогоплательщики, в отношении которых участниками информационного взаимодействия с ФНС России (банками/брокерами) будут переданы соответствующие сведения.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Потенциальные участники информационного взаимодействия смогут подключиться к системе ФНС с 21 мая.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По факту поступления от банков/брокеров соответствующих сведений налогоплательщики получат специальное сообщение в своем личном кабинете. Там же можно будет отследить весь процесс с момента подписания автоматически </w:t>
      </w:r>
      <w:proofErr w:type="spellStart"/>
      <w:r w:rsidRPr="005901F2">
        <w:rPr>
          <w:sz w:val="22"/>
          <w:szCs w:val="22"/>
        </w:rPr>
        <w:t>предзаполненного</w:t>
      </w:r>
      <w:proofErr w:type="spellEnd"/>
      <w:r w:rsidRPr="005901F2">
        <w:rPr>
          <w:sz w:val="22"/>
          <w:szCs w:val="22"/>
        </w:rPr>
        <w:t xml:space="preserve"> заявления на вычет до возврата налога.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В упрощенном порядке можно получить те налоговые вычеты, право на которые возникло у налогоплательщика с 01.01.2020.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>Подробнее об упрощенном механизме получения налоговых вычетов можно ознакомиться на промо-странице «Упрощенный порядок получения вычетов по НДФЛ» на сайте ФНС России www.nalog.ru/rn77/</w:t>
      </w:r>
      <w:proofErr w:type="spellStart"/>
      <w:r w:rsidRPr="005901F2">
        <w:rPr>
          <w:sz w:val="22"/>
          <w:szCs w:val="22"/>
        </w:rPr>
        <w:t>ndfl_easy</w:t>
      </w:r>
      <w:proofErr w:type="spellEnd"/>
      <w:r w:rsidRPr="005901F2">
        <w:rPr>
          <w:sz w:val="22"/>
          <w:szCs w:val="22"/>
        </w:rPr>
        <w:t xml:space="preserve">/. 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  <w:bookmarkStart w:id="0" w:name="_GoBack"/>
      <w:bookmarkEnd w:id="0"/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1B69CE"/>
    <w:rsid w:val="002306B3"/>
    <w:rsid w:val="002665C7"/>
    <w:rsid w:val="0029678E"/>
    <w:rsid w:val="003328CB"/>
    <w:rsid w:val="00375CF7"/>
    <w:rsid w:val="00410BEC"/>
    <w:rsid w:val="004373C9"/>
    <w:rsid w:val="004378F6"/>
    <w:rsid w:val="00445845"/>
    <w:rsid w:val="00522CC4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C1617"/>
    <w:rsid w:val="00B44A2E"/>
    <w:rsid w:val="00B969E8"/>
    <w:rsid w:val="00BA19AF"/>
    <w:rsid w:val="00BB69DD"/>
    <w:rsid w:val="00CC50A9"/>
    <w:rsid w:val="00D977DC"/>
    <w:rsid w:val="00DA3107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Олиферова Галина Анатольевна</cp:lastModifiedBy>
  <cp:revision>15</cp:revision>
  <dcterms:created xsi:type="dcterms:W3CDTF">2021-01-28T16:25:00Z</dcterms:created>
  <dcterms:modified xsi:type="dcterms:W3CDTF">2021-06-01T12:42:00Z</dcterms:modified>
</cp:coreProperties>
</file>