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proofErr w:type="gramStart"/>
      <w:r w:rsidRPr="00351D00">
        <w:rPr>
          <w:sz w:val="22"/>
          <w:szCs w:val="22"/>
        </w:rPr>
        <w:t>Межрайонная</w:t>
      </w:r>
      <w:proofErr w:type="gramEnd"/>
      <w:r w:rsidRPr="00351D00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8A2C3B" w:rsidRPr="00351D00" w:rsidRDefault="008A2C3B" w:rsidP="00314FE6">
      <w:pPr>
        <w:ind w:firstLine="709"/>
        <w:jc w:val="both"/>
        <w:rPr>
          <w:sz w:val="22"/>
          <w:szCs w:val="22"/>
        </w:rPr>
      </w:pPr>
    </w:p>
    <w:p w:rsidR="00CA73E8" w:rsidRDefault="00CA73E8" w:rsidP="00CA73E8">
      <w:pPr>
        <w:ind w:firstLine="709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Направить жалобу в налоговый орган можно прямо из офиса </w:t>
      </w:r>
    </w:p>
    <w:p w:rsidR="00CA73E8" w:rsidRPr="0019464E" w:rsidRDefault="00CA73E8" w:rsidP="00CA73E8">
      <w:pPr>
        <w:ind w:firstLine="709"/>
        <w:jc w:val="center"/>
        <w:rPr>
          <w:b/>
          <w:color w:val="auto"/>
          <w:sz w:val="22"/>
          <w:szCs w:val="22"/>
        </w:rPr>
      </w:pPr>
    </w:p>
    <w:p w:rsidR="00CA73E8" w:rsidRDefault="00CA73E8" w:rsidP="00CA73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Организации и индивидуальные предприниматели могут направить жалобу (апелляционную жалобу) в электронном виде по телекоммуникационным каналам связи (ТКС), для этого предусмотрена специальная форма </w:t>
      </w:r>
      <w:r w:rsidRPr="00996496">
        <w:rPr>
          <w:sz w:val="22"/>
          <w:szCs w:val="22"/>
        </w:rPr>
        <w:t>жалоб</w:t>
      </w:r>
      <w:r>
        <w:rPr>
          <w:sz w:val="22"/>
          <w:szCs w:val="22"/>
        </w:rPr>
        <w:t>ы</w:t>
      </w:r>
      <w:r w:rsidRPr="00996496">
        <w:rPr>
          <w:sz w:val="22"/>
          <w:szCs w:val="22"/>
        </w:rPr>
        <w:t xml:space="preserve"> (апелляционн</w:t>
      </w:r>
      <w:r>
        <w:rPr>
          <w:sz w:val="22"/>
          <w:szCs w:val="22"/>
        </w:rPr>
        <w:t>ой</w:t>
      </w:r>
      <w:r w:rsidRPr="00996496">
        <w:rPr>
          <w:sz w:val="22"/>
          <w:szCs w:val="22"/>
        </w:rPr>
        <w:t xml:space="preserve"> жалоб</w:t>
      </w:r>
      <w:r>
        <w:rPr>
          <w:sz w:val="22"/>
          <w:szCs w:val="22"/>
        </w:rPr>
        <w:t>ы</w:t>
      </w:r>
      <w:r w:rsidRPr="00996496">
        <w:rPr>
          <w:sz w:val="22"/>
          <w:szCs w:val="22"/>
        </w:rPr>
        <w:t>)</w:t>
      </w:r>
      <w:r>
        <w:rPr>
          <w:sz w:val="22"/>
          <w:szCs w:val="22"/>
        </w:rPr>
        <w:t xml:space="preserve"> – КНД 1110121. Подача жалобы по новой форме осуществляется с помощью программного обеспечения, предоставляемого операторами электронного документооборота. Жалоба подписывается усиленной квалифицированной подписью лица, подающего жалобу. Преимуществом предоставления жалобы по новому порядку является оперативность взаимодействия с налоговыми органами в процессе досудебного урегулирования налоговых споров и возможность получения заявителем решения по жалобе, сведений о продлении срока ее рассмотрения и иных документов, образующихся в процессе рассмотрения жалобы, по  </w:t>
      </w:r>
      <w:r w:rsidRPr="004B3EB9">
        <w:rPr>
          <w:sz w:val="22"/>
          <w:szCs w:val="22"/>
        </w:rPr>
        <w:t>телекоммуникационным каналам связи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Предметом обжалования могут быть: решения налогового органа, действия (бездействие) должностных лиц налоговых органов, налоговое уведомление, требование об уплате налога, сбора, страховых взносов, пени, штрафов и иные документы. </w:t>
      </w:r>
      <w:proofErr w:type="gramEnd"/>
    </w:p>
    <w:p w:rsidR="00CA73E8" w:rsidRDefault="00CA73E8" w:rsidP="00CA73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Используйте каналы связи – идите в ногу со временем!</w:t>
      </w:r>
    </w:p>
    <w:p w:rsidR="00717357" w:rsidRPr="00351D00" w:rsidRDefault="00717357" w:rsidP="00314FE6">
      <w:pPr>
        <w:ind w:firstLine="709"/>
        <w:jc w:val="both"/>
        <w:rPr>
          <w:sz w:val="22"/>
          <w:szCs w:val="22"/>
        </w:rPr>
      </w:pP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A93BD5" w:rsidRDefault="00A93BD5" w:rsidP="00314FE6">
      <w:pPr>
        <w:ind w:firstLine="709"/>
        <w:jc w:val="both"/>
        <w:rPr>
          <w:sz w:val="22"/>
          <w:szCs w:val="22"/>
        </w:rPr>
      </w:pP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</w:t>
      </w:r>
      <w:r w:rsidR="00943E64">
        <w:rPr>
          <w:sz w:val="22"/>
          <w:szCs w:val="22"/>
        </w:rPr>
        <w:t xml:space="preserve">     </w:t>
      </w:r>
      <w:bookmarkStart w:id="0" w:name="_GoBack"/>
      <w:bookmarkEnd w:id="0"/>
      <w:r w:rsidRPr="00351D00">
        <w:rPr>
          <w:sz w:val="22"/>
          <w:szCs w:val="22"/>
        </w:rPr>
        <w:t xml:space="preserve">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4438EB" w:rsidRDefault="004438EB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4438EB" w:rsidRDefault="004438EB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4438EB" w:rsidRDefault="004438EB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4438EB" w:rsidRDefault="004438EB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4438EB" w:rsidRDefault="004438EB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4438EB" w:rsidRDefault="004438EB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4438EB" w:rsidRPr="00351D00" w:rsidRDefault="004438EB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454C7A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  <w:r>
        <w:rPr>
          <w:sz w:val="18"/>
          <w:szCs w:val="18"/>
        </w:rPr>
        <w:t xml:space="preserve"> Г. А.</w:t>
      </w:r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E2EAE"/>
    <w:rsid w:val="00311D60"/>
    <w:rsid w:val="00314FE6"/>
    <w:rsid w:val="00351D00"/>
    <w:rsid w:val="003820AB"/>
    <w:rsid w:val="003D744F"/>
    <w:rsid w:val="004340D3"/>
    <w:rsid w:val="00442E3D"/>
    <w:rsid w:val="004438EB"/>
    <w:rsid w:val="004540FB"/>
    <w:rsid w:val="00454C7A"/>
    <w:rsid w:val="004A552C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3E64"/>
    <w:rsid w:val="009F2C53"/>
    <w:rsid w:val="00A00BB3"/>
    <w:rsid w:val="00A93BD5"/>
    <w:rsid w:val="00A95274"/>
    <w:rsid w:val="00B673B8"/>
    <w:rsid w:val="00B86FE9"/>
    <w:rsid w:val="00BC2E12"/>
    <w:rsid w:val="00C50C8C"/>
    <w:rsid w:val="00C672A9"/>
    <w:rsid w:val="00CA73E8"/>
    <w:rsid w:val="00CB00B3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50</cp:revision>
  <cp:lastPrinted>2021-09-15T11:07:00Z</cp:lastPrinted>
  <dcterms:created xsi:type="dcterms:W3CDTF">2021-04-28T11:31:00Z</dcterms:created>
  <dcterms:modified xsi:type="dcterms:W3CDTF">2021-10-14T11:43:00Z</dcterms:modified>
</cp:coreProperties>
</file>