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AC" w:rsidRPr="00D36FC5" w:rsidRDefault="00264818" w:rsidP="00264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FC5">
        <w:rPr>
          <w:rFonts w:ascii="Times New Roman" w:hAnsi="Times New Roman" w:cs="Times New Roman"/>
          <w:b/>
          <w:sz w:val="28"/>
          <w:szCs w:val="28"/>
        </w:rPr>
        <w:t xml:space="preserve">Заседания АТК в </w:t>
      </w:r>
      <w:proofErr w:type="spellStart"/>
      <w:r w:rsidRPr="00D36FC5">
        <w:rPr>
          <w:rFonts w:ascii="Times New Roman" w:hAnsi="Times New Roman" w:cs="Times New Roman"/>
          <w:b/>
          <w:sz w:val="28"/>
          <w:szCs w:val="28"/>
        </w:rPr>
        <w:t>Шабылкинском</w:t>
      </w:r>
      <w:proofErr w:type="spellEnd"/>
      <w:r w:rsidRPr="00D36FC5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:rsidR="00264818" w:rsidRPr="00293D3A" w:rsidRDefault="00264818" w:rsidP="00264818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3D3A">
        <w:rPr>
          <w:rFonts w:ascii="Times New Roman" w:hAnsi="Times New Roman" w:cs="Times New Roman"/>
          <w:sz w:val="28"/>
          <w:szCs w:val="28"/>
          <w:u w:val="single"/>
        </w:rPr>
        <w:t>25.03.2021г. по вопросам:</w:t>
      </w:r>
    </w:p>
    <w:p w:rsidR="00264818" w:rsidRDefault="00264818" w:rsidP="002648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мониторинге политических, социально-экономических и иных процессов, оказывающих влияние на ситуацию в области противодействия терроризму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Шаблыкинского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 заслушиванием представителей объектов мониторинга, не обеспечивших надлежащего учета результатов мониторинга в работе по противодействию терроризму. </w:t>
      </w:r>
    </w:p>
    <w:p w:rsidR="00264818" w:rsidRPr="00293D3A" w:rsidRDefault="00264818" w:rsidP="00264818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3D3A">
        <w:rPr>
          <w:rFonts w:ascii="Times New Roman" w:hAnsi="Times New Roman" w:cs="Times New Roman"/>
          <w:sz w:val="28"/>
          <w:szCs w:val="28"/>
          <w:u w:val="single"/>
        </w:rPr>
        <w:t>26.04.2021г. по вопросам:</w:t>
      </w:r>
    </w:p>
    <w:p w:rsidR="00264818" w:rsidRDefault="00264818" w:rsidP="002648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профилактике угроз совершения террористических актов, обеспечения антитеррористической защищенности объектов (территорий) и о готовности сил и средств ОГ 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Шаблыкинский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к реагированию на осложнение оперативной обстановки в период подготовки и проведения мероприятий, посвященных Празднику Весны и труда, Дню Победы в Великой Отечественной войне, Пасхи Христовой, окончанию учебного 2020-2021 года.</w:t>
      </w:r>
      <w:proofErr w:type="gramEnd"/>
    </w:p>
    <w:p w:rsidR="00264818" w:rsidRPr="00293D3A" w:rsidRDefault="00264818" w:rsidP="00264818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3D3A">
        <w:rPr>
          <w:rFonts w:ascii="Times New Roman" w:hAnsi="Times New Roman" w:cs="Times New Roman"/>
          <w:sz w:val="28"/>
          <w:szCs w:val="28"/>
          <w:u w:val="single"/>
        </w:rPr>
        <w:t>29.06.2021</w:t>
      </w:r>
      <w:r w:rsidR="00D36FC5" w:rsidRPr="00293D3A">
        <w:rPr>
          <w:rFonts w:ascii="Times New Roman" w:hAnsi="Times New Roman" w:cs="Times New Roman"/>
          <w:sz w:val="28"/>
          <w:szCs w:val="28"/>
          <w:u w:val="single"/>
        </w:rPr>
        <w:t>г. по вопросам:</w:t>
      </w:r>
      <w:bookmarkStart w:id="0" w:name="_GoBack"/>
      <w:bookmarkEnd w:id="0"/>
    </w:p>
    <w:p w:rsidR="00D36FC5" w:rsidRPr="00264818" w:rsidRDefault="00D36FC5" w:rsidP="002648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обеспечении безопасности, антитеррористической защищенности объектов (территорий) обязательных организаций района и иных объектов с массовым пребыванием граждан </w:t>
      </w:r>
    </w:p>
    <w:sectPr w:rsidR="00D36FC5" w:rsidRPr="0026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A7"/>
    <w:rsid w:val="00264818"/>
    <w:rsid w:val="00293D3A"/>
    <w:rsid w:val="00BE6880"/>
    <w:rsid w:val="00D36FC5"/>
    <w:rsid w:val="00E862BE"/>
    <w:rsid w:val="00FB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3</cp:revision>
  <dcterms:created xsi:type="dcterms:W3CDTF">2021-07-16T12:18:00Z</dcterms:created>
  <dcterms:modified xsi:type="dcterms:W3CDTF">2021-07-16T12:30:00Z</dcterms:modified>
</cp:coreProperties>
</file>