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4B" w:rsidRDefault="0035644B" w:rsidP="0035644B">
      <w:pPr>
        <w:jc w:val="center"/>
        <w:rPr>
          <w:b/>
          <w:sz w:val="28"/>
          <w:szCs w:val="28"/>
        </w:rPr>
      </w:pPr>
    </w:p>
    <w:p w:rsidR="00EA5258" w:rsidRDefault="00EA5258" w:rsidP="00EA5258">
      <w:pPr>
        <w:pStyle w:val="af"/>
        <w:spacing w:line="360" w:lineRule="auto"/>
      </w:pPr>
      <w: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8" o:title="" gain="62915f" blacklevel="-6554f" grayscale="t" bilevel="t"/>
          </v:shape>
          <o:OLEObject Type="Embed" ProgID="PBrush" ShapeID="_x0000_i1025" DrawAspect="Content" ObjectID="_1709649202" r:id="rId9"/>
        </w:object>
      </w:r>
    </w:p>
    <w:p w:rsidR="00EA5258" w:rsidRDefault="00EA5258" w:rsidP="00EA5258">
      <w:pPr>
        <w:pStyle w:val="af"/>
        <w:spacing w:line="360" w:lineRule="auto"/>
      </w:pPr>
      <w:r>
        <w:t>РОССИЙСКАЯ  ФЕДЕРАЦИЯ</w:t>
      </w:r>
    </w:p>
    <w:p w:rsidR="00EA5258" w:rsidRDefault="00EA5258" w:rsidP="00EA5258">
      <w:pPr>
        <w:pStyle w:val="af0"/>
        <w:jc w:val="center"/>
        <w:rPr>
          <w:b/>
        </w:rPr>
      </w:pPr>
      <w:r>
        <w:rPr>
          <w:b/>
        </w:rPr>
        <w:t>ОРЛОВСКАЯ    ОБЛАСТЬ</w:t>
      </w:r>
    </w:p>
    <w:p w:rsidR="00EA5258" w:rsidRDefault="00EA5258" w:rsidP="00EA5258">
      <w:pPr>
        <w:pStyle w:val="af0"/>
        <w:jc w:val="center"/>
      </w:pPr>
    </w:p>
    <w:p w:rsidR="00EA5258" w:rsidRDefault="00EA5258" w:rsidP="00EA5258">
      <w:pPr>
        <w:pStyle w:val="af0"/>
        <w:jc w:val="center"/>
        <w:rPr>
          <w:b/>
          <w:sz w:val="28"/>
        </w:rPr>
      </w:pPr>
      <w:r>
        <w:rPr>
          <w:b/>
          <w:sz w:val="28"/>
        </w:rPr>
        <w:t>АДМИНИСТРАЦИЯ ШАБЛЫКИНСКОГО РАЙОНА</w:t>
      </w:r>
    </w:p>
    <w:p w:rsidR="00EA5258" w:rsidRDefault="00EA5258" w:rsidP="00EA5258">
      <w:pPr>
        <w:pStyle w:val="af0"/>
        <w:jc w:val="center"/>
        <w:rPr>
          <w:b/>
          <w:sz w:val="28"/>
        </w:rPr>
      </w:pPr>
    </w:p>
    <w:p w:rsidR="00EA5258" w:rsidRDefault="00EA5258" w:rsidP="00EA5258">
      <w:pPr>
        <w:pStyle w:val="af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A5258" w:rsidRDefault="00EA5258" w:rsidP="00EA5258">
      <w:pPr>
        <w:pStyle w:val="af0"/>
        <w:jc w:val="both"/>
        <w:rPr>
          <w:b/>
          <w:sz w:val="28"/>
        </w:rPr>
      </w:pPr>
    </w:p>
    <w:p w:rsidR="00EA5258" w:rsidRDefault="00EA5258" w:rsidP="00EA5258">
      <w:pPr>
        <w:pStyle w:val="af0"/>
        <w:jc w:val="both"/>
        <w:rPr>
          <w:sz w:val="28"/>
          <w:u w:val="single"/>
        </w:rPr>
      </w:pPr>
    </w:p>
    <w:p w:rsidR="00EA5258" w:rsidRPr="00EB7C42" w:rsidRDefault="00EA5258" w:rsidP="00EA5258">
      <w:pPr>
        <w:pStyle w:val="af0"/>
        <w:jc w:val="both"/>
        <w:rPr>
          <w:sz w:val="28"/>
        </w:rPr>
      </w:pPr>
      <w:r>
        <w:rPr>
          <w:sz w:val="28"/>
        </w:rPr>
        <w:t>_</w:t>
      </w:r>
      <w:r w:rsidR="0070305B">
        <w:rPr>
          <w:sz w:val="28"/>
        </w:rPr>
        <w:t>18 марта</w:t>
      </w:r>
      <w:r>
        <w:rPr>
          <w:sz w:val="28"/>
        </w:rPr>
        <w:t xml:space="preserve"> 2022</w:t>
      </w:r>
      <w:r w:rsidRPr="00885220">
        <w:rPr>
          <w:sz w:val="28"/>
        </w:rPr>
        <w:tab/>
      </w:r>
      <w:r w:rsidRPr="00885220">
        <w:rPr>
          <w:sz w:val="28"/>
        </w:rPr>
        <w:tab/>
      </w:r>
      <w:r w:rsidRPr="00885220">
        <w:rPr>
          <w:sz w:val="28"/>
        </w:rPr>
        <w:tab/>
      </w:r>
      <w:r w:rsidRPr="00885220">
        <w:rPr>
          <w:sz w:val="28"/>
        </w:rPr>
        <w:tab/>
      </w:r>
      <w:r w:rsidRPr="00885220">
        <w:rPr>
          <w:sz w:val="28"/>
        </w:rPr>
        <w:tab/>
      </w:r>
      <w:r w:rsidRPr="00885220">
        <w:rPr>
          <w:sz w:val="28"/>
        </w:rPr>
        <w:tab/>
      </w:r>
      <w:r>
        <w:rPr>
          <w:b/>
          <w:sz w:val="28"/>
        </w:rPr>
        <w:t xml:space="preserve">                         </w:t>
      </w:r>
      <w:r>
        <w:rPr>
          <w:sz w:val="28"/>
        </w:rPr>
        <w:t xml:space="preserve">№ </w:t>
      </w:r>
      <w:r w:rsidR="0070305B">
        <w:rPr>
          <w:sz w:val="28"/>
        </w:rPr>
        <w:t>87</w:t>
      </w:r>
    </w:p>
    <w:p w:rsidR="00EA5258" w:rsidRDefault="00EA5258" w:rsidP="00EA5258">
      <w:pPr>
        <w:pStyle w:val="af0"/>
        <w:jc w:val="both"/>
        <w:rPr>
          <w:sz w:val="20"/>
        </w:rPr>
      </w:pPr>
      <w:r>
        <w:rPr>
          <w:sz w:val="20"/>
        </w:rPr>
        <w:t xml:space="preserve">      пос. Шаблыкино</w:t>
      </w:r>
    </w:p>
    <w:p w:rsidR="00EA5258" w:rsidRPr="00D83DDF" w:rsidRDefault="00EA5258" w:rsidP="00EA5258">
      <w:pPr>
        <w:pStyle w:val="af0"/>
        <w:jc w:val="both"/>
        <w:rPr>
          <w:sz w:val="28"/>
          <w:szCs w:val="28"/>
        </w:rPr>
      </w:pPr>
    </w:p>
    <w:p w:rsidR="00EA5258" w:rsidRPr="00EA5258" w:rsidRDefault="00EA5258" w:rsidP="00EA5258">
      <w:pPr>
        <w:rPr>
          <w:sz w:val="28"/>
          <w:szCs w:val="28"/>
        </w:rPr>
      </w:pPr>
      <w:r w:rsidRPr="00EA5258">
        <w:rPr>
          <w:sz w:val="28"/>
          <w:szCs w:val="28"/>
        </w:rPr>
        <w:t xml:space="preserve">Об утверждении  Положения о </w:t>
      </w:r>
      <w:proofErr w:type="gramStart"/>
      <w:r w:rsidRPr="00EA5258">
        <w:rPr>
          <w:sz w:val="28"/>
          <w:szCs w:val="28"/>
        </w:rPr>
        <w:t>представительских</w:t>
      </w:r>
      <w:proofErr w:type="gramEnd"/>
    </w:p>
    <w:p w:rsidR="00EA5258" w:rsidRPr="00EA5258" w:rsidRDefault="00EA5258" w:rsidP="00EA5258">
      <w:pPr>
        <w:rPr>
          <w:sz w:val="28"/>
          <w:szCs w:val="28"/>
        </w:rPr>
      </w:pPr>
      <w:r w:rsidRPr="00EA5258">
        <w:rPr>
          <w:sz w:val="28"/>
          <w:szCs w:val="28"/>
        </w:rPr>
        <w:t xml:space="preserve"> </w:t>
      </w:r>
      <w:proofErr w:type="gramStart"/>
      <w:r w:rsidRPr="00EA5258">
        <w:rPr>
          <w:sz w:val="28"/>
          <w:szCs w:val="28"/>
        </w:rPr>
        <w:t>расходах</w:t>
      </w:r>
      <w:proofErr w:type="gramEnd"/>
      <w:r w:rsidRPr="00EA5258">
        <w:rPr>
          <w:sz w:val="28"/>
          <w:szCs w:val="28"/>
        </w:rPr>
        <w:t xml:space="preserve"> и иных расходах, связанных</w:t>
      </w:r>
    </w:p>
    <w:p w:rsidR="00EA5258" w:rsidRPr="00EA5258" w:rsidRDefault="00EA5258" w:rsidP="00EA5258">
      <w:pPr>
        <w:rPr>
          <w:sz w:val="28"/>
          <w:szCs w:val="28"/>
        </w:rPr>
      </w:pPr>
      <w:r w:rsidRPr="00EA5258">
        <w:rPr>
          <w:sz w:val="28"/>
          <w:szCs w:val="28"/>
        </w:rPr>
        <w:t xml:space="preserve"> с представительской деятельностью органов </w:t>
      </w:r>
    </w:p>
    <w:p w:rsidR="00EA5258" w:rsidRPr="00EA5258" w:rsidRDefault="00EA5258" w:rsidP="00EA5258">
      <w:pPr>
        <w:rPr>
          <w:sz w:val="28"/>
          <w:szCs w:val="28"/>
        </w:rPr>
      </w:pPr>
      <w:r w:rsidRPr="00EA5258">
        <w:rPr>
          <w:sz w:val="28"/>
          <w:szCs w:val="28"/>
        </w:rPr>
        <w:t>местного самоуправления муниципального образования</w:t>
      </w:r>
    </w:p>
    <w:p w:rsidR="00EA5258" w:rsidRPr="00EA5258" w:rsidRDefault="00EA5258" w:rsidP="00EA5258">
      <w:pPr>
        <w:rPr>
          <w:sz w:val="28"/>
          <w:szCs w:val="28"/>
        </w:rPr>
      </w:pPr>
      <w:r w:rsidRPr="00EA5258">
        <w:rPr>
          <w:sz w:val="28"/>
          <w:szCs w:val="28"/>
        </w:rPr>
        <w:t>Шаблыкинский район  Орловской области</w:t>
      </w:r>
    </w:p>
    <w:p w:rsidR="00EA5258" w:rsidRPr="00EA5258" w:rsidRDefault="00EA5258" w:rsidP="00EA5258">
      <w:pPr>
        <w:tabs>
          <w:tab w:val="left" w:pos="6345"/>
        </w:tabs>
        <w:rPr>
          <w:sz w:val="28"/>
          <w:szCs w:val="28"/>
        </w:rPr>
      </w:pPr>
      <w:r w:rsidRPr="00EA5258">
        <w:rPr>
          <w:i/>
          <w:sz w:val="28"/>
          <w:szCs w:val="28"/>
        </w:rPr>
        <w:tab/>
      </w:r>
    </w:p>
    <w:p w:rsidR="00EA5258" w:rsidRPr="00D83DDF" w:rsidRDefault="00EA5258" w:rsidP="00EA5258">
      <w:pPr>
        <w:jc w:val="both"/>
        <w:rPr>
          <w:sz w:val="28"/>
          <w:szCs w:val="28"/>
        </w:rPr>
      </w:pPr>
    </w:p>
    <w:p w:rsidR="00EA5258" w:rsidRDefault="00EA5258" w:rsidP="00EA5258">
      <w:pPr>
        <w:pStyle w:val="ac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ab/>
        <w:t xml:space="preserve">В целях </w:t>
      </w:r>
      <w:proofErr w:type="gramStart"/>
      <w:r w:rsidRPr="00EA5258">
        <w:rPr>
          <w:sz w:val="28"/>
          <w:szCs w:val="28"/>
        </w:rPr>
        <w:t>упорядочения использования средств бюджета муниципального образования</w:t>
      </w:r>
      <w:proofErr w:type="gramEnd"/>
      <w:r w:rsidRPr="00EA5258">
        <w:rPr>
          <w:sz w:val="28"/>
          <w:szCs w:val="28"/>
        </w:rPr>
        <w:t xml:space="preserve"> Шаблыкинский район Орловской области на представительские расходы и иные расходы, связанные с представительской деятельностью в органах местного самоуправления, на основании части 2 статьи 264 Налогового Кодекса РФ </w:t>
      </w:r>
      <w:r>
        <w:rPr>
          <w:sz w:val="28"/>
          <w:szCs w:val="28"/>
        </w:rPr>
        <w:t xml:space="preserve">администрация района ПОСТАНОВЛЯЕТ: </w:t>
      </w:r>
    </w:p>
    <w:p w:rsidR="00EA5258" w:rsidRDefault="00EA5258" w:rsidP="00EA5258">
      <w:pPr>
        <w:ind w:firstLine="708"/>
        <w:jc w:val="both"/>
        <w:rPr>
          <w:sz w:val="28"/>
          <w:szCs w:val="28"/>
        </w:rPr>
      </w:pPr>
    </w:p>
    <w:p w:rsidR="00613986" w:rsidRPr="00EA5258" w:rsidRDefault="00613986" w:rsidP="00613986">
      <w:pPr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1. Утвердить Положение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Шаблыкинский район Орловской области (прилагается).</w:t>
      </w:r>
    </w:p>
    <w:p w:rsidR="00613986" w:rsidRPr="00EA5258" w:rsidRDefault="00613986" w:rsidP="00613986">
      <w:pPr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2. Обнародовать настоящее решение на официальном сайте администрации муниципального образования Шаблыкинский район  Орловской области.</w:t>
      </w:r>
    </w:p>
    <w:p w:rsidR="00613986" w:rsidRPr="00EA5258" w:rsidRDefault="00613986" w:rsidP="00613986">
      <w:pPr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3. Настоящее решение вступает в силу с момента принятия. </w:t>
      </w:r>
    </w:p>
    <w:p w:rsidR="00EA5258" w:rsidRPr="004919CB" w:rsidRDefault="00613986" w:rsidP="00EA5258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258" w:rsidRPr="00441EAC">
        <w:rPr>
          <w:sz w:val="28"/>
          <w:szCs w:val="28"/>
        </w:rPr>
        <w:t xml:space="preserve">. </w:t>
      </w:r>
      <w:proofErr w:type="gramStart"/>
      <w:r w:rsidR="00EA5258" w:rsidRPr="00441EAC">
        <w:rPr>
          <w:sz w:val="28"/>
          <w:szCs w:val="28"/>
        </w:rPr>
        <w:t>Контроль за</w:t>
      </w:r>
      <w:proofErr w:type="gramEnd"/>
      <w:r w:rsidR="00EA5258" w:rsidRPr="00441EAC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>на</w:t>
      </w:r>
      <w:r w:rsidR="00EA5258">
        <w:rPr>
          <w:sz w:val="28"/>
          <w:szCs w:val="28"/>
        </w:rPr>
        <w:t xml:space="preserve"> заместителя главы администрации района</w:t>
      </w:r>
      <w:r>
        <w:rPr>
          <w:sz w:val="28"/>
          <w:szCs w:val="28"/>
        </w:rPr>
        <w:t xml:space="preserve"> по финансам</w:t>
      </w:r>
      <w:r w:rsidR="00EA5258">
        <w:rPr>
          <w:sz w:val="28"/>
          <w:szCs w:val="28"/>
        </w:rPr>
        <w:t xml:space="preserve"> (</w:t>
      </w:r>
      <w:r>
        <w:rPr>
          <w:sz w:val="28"/>
          <w:szCs w:val="28"/>
        </w:rPr>
        <w:t>Романова Е.Н.</w:t>
      </w:r>
      <w:r w:rsidR="00EA5258">
        <w:rPr>
          <w:sz w:val="28"/>
          <w:szCs w:val="28"/>
        </w:rPr>
        <w:t>).</w:t>
      </w:r>
    </w:p>
    <w:p w:rsidR="00EA5258" w:rsidRPr="00441EAC" w:rsidRDefault="00EA5258" w:rsidP="00EA5258">
      <w:pPr>
        <w:ind w:firstLine="708"/>
        <w:jc w:val="both"/>
        <w:rPr>
          <w:sz w:val="28"/>
          <w:szCs w:val="28"/>
        </w:rPr>
      </w:pPr>
    </w:p>
    <w:p w:rsidR="00EA5258" w:rsidRDefault="00EA5258" w:rsidP="00EA5258">
      <w:pPr>
        <w:pStyle w:val="af0"/>
        <w:jc w:val="both"/>
        <w:rPr>
          <w:sz w:val="28"/>
          <w:szCs w:val="28"/>
        </w:rPr>
      </w:pPr>
    </w:p>
    <w:p w:rsidR="00EA5258" w:rsidRDefault="00EA5258" w:rsidP="00EA5258">
      <w:pPr>
        <w:tabs>
          <w:tab w:val="left" w:pos="915"/>
        </w:tabs>
        <w:jc w:val="both"/>
        <w:rPr>
          <w:sz w:val="28"/>
          <w:szCs w:val="28"/>
        </w:rPr>
      </w:pPr>
    </w:p>
    <w:p w:rsidR="001517F3" w:rsidRDefault="001517F3" w:rsidP="00613986">
      <w:pPr>
        <w:jc w:val="right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A5258">
        <w:rPr>
          <w:sz w:val="28"/>
          <w:szCs w:val="28"/>
        </w:rPr>
        <w:t>Г</w:t>
      </w:r>
      <w:proofErr w:type="gramEnd"/>
      <w:r w:rsidR="00EA52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A5258">
        <w:rPr>
          <w:sz w:val="28"/>
          <w:szCs w:val="28"/>
        </w:rPr>
        <w:t xml:space="preserve"> района                                                                             </w:t>
      </w:r>
      <w:r>
        <w:rPr>
          <w:sz w:val="28"/>
          <w:szCs w:val="28"/>
        </w:rPr>
        <w:t>Н.Г.Амирханов</w:t>
      </w:r>
    </w:p>
    <w:p w:rsidR="001517F3" w:rsidRDefault="001517F3" w:rsidP="00613986">
      <w:pPr>
        <w:jc w:val="right"/>
        <w:rPr>
          <w:sz w:val="28"/>
          <w:szCs w:val="28"/>
        </w:rPr>
      </w:pPr>
    </w:p>
    <w:p w:rsidR="001517F3" w:rsidRDefault="001517F3" w:rsidP="00613986">
      <w:pPr>
        <w:jc w:val="right"/>
        <w:rPr>
          <w:sz w:val="28"/>
          <w:szCs w:val="28"/>
        </w:rPr>
      </w:pPr>
    </w:p>
    <w:p w:rsidR="00613986" w:rsidRDefault="00613986" w:rsidP="0061398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3986" w:rsidRDefault="00613986" w:rsidP="0061398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3986" w:rsidRDefault="00613986" w:rsidP="00613986">
      <w:pPr>
        <w:jc w:val="right"/>
        <w:rPr>
          <w:sz w:val="28"/>
          <w:szCs w:val="28"/>
        </w:rPr>
      </w:pPr>
      <w:r>
        <w:rPr>
          <w:sz w:val="28"/>
          <w:szCs w:val="28"/>
        </w:rPr>
        <w:t>Шаблыкинского района</w:t>
      </w:r>
    </w:p>
    <w:p w:rsidR="00613986" w:rsidRDefault="00613986" w:rsidP="0061398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0305B">
        <w:rPr>
          <w:sz w:val="28"/>
          <w:szCs w:val="28"/>
        </w:rPr>
        <w:t xml:space="preserve"> 18 марта 2022 </w:t>
      </w:r>
      <w:r>
        <w:rPr>
          <w:sz w:val="28"/>
          <w:szCs w:val="28"/>
        </w:rPr>
        <w:t>№</w:t>
      </w:r>
      <w:r w:rsidR="0070305B">
        <w:rPr>
          <w:sz w:val="28"/>
          <w:szCs w:val="28"/>
        </w:rPr>
        <w:t>87</w:t>
      </w:r>
    </w:p>
    <w:p w:rsidR="005754B0" w:rsidRPr="00EA5258" w:rsidRDefault="005754B0" w:rsidP="00613986">
      <w:pPr>
        <w:jc w:val="center"/>
        <w:rPr>
          <w:sz w:val="28"/>
          <w:szCs w:val="28"/>
        </w:rPr>
      </w:pPr>
    </w:p>
    <w:p w:rsidR="005754B0" w:rsidRPr="00EA5258" w:rsidRDefault="005754B0" w:rsidP="00AE1F09">
      <w:pPr>
        <w:rPr>
          <w:sz w:val="28"/>
          <w:szCs w:val="28"/>
        </w:rPr>
      </w:pPr>
    </w:p>
    <w:p w:rsidR="005754B0" w:rsidRPr="00EA5258" w:rsidRDefault="005754B0" w:rsidP="00AE1F09">
      <w:pPr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258">
        <w:rPr>
          <w:b/>
          <w:bCs/>
          <w:sz w:val="28"/>
          <w:szCs w:val="28"/>
        </w:rPr>
        <w:t>Положение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5258">
        <w:rPr>
          <w:b/>
          <w:bCs/>
          <w:sz w:val="28"/>
          <w:szCs w:val="28"/>
        </w:rPr>
        <w:t xml:space="preserve">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5754B0" w:rsidRPr="00EA5258">
        <w:rPr>
          <w:b/>
          <w:bCs/>
          <w:sz w:val="28"/>
          <w:szCs w:val="28"/>
        </w:rPr>
        <w:t>Шаблыкинский район Орловской области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EA5258">
        <w:rPr>
          <w:sz w:val="28"/>
          <w:szCs w:val="28"/>
        </w:rPr>
        <w:t xml:space="preserve">Настоящее Положение о представительских расходах и иных расходах, связанных с представительской деятельностью органов местного самоуправления  муниципального образования </w:t>
      </w:r>
      <w:r w:rsidR="002E79F8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 xml:space="preserve"> (далее - Положение) разработано в целях упорядочения использования средств бюджета муниципального образования </w:t>
      </w:r>
      <w:r w:rsidR="002E79F8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 xml:space="preserve"> на представительские расходы и иные расходы, связанные с представительской деятельностью в органах местного самоуправления  муниципального образования </w:t>
      </w:r>
      <w:r w:rsidR="002E79F8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>.</w:t>
      </w:r>
      <w:proofErr w:type="gramEnd"/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1. Общие положения</w:t>
      </w:r>
    </w:p>
    <w:p w:rsidR="009949C7" w:rsidRPr="00EA5258" w:rsidRDefault="009949C7" w:rsidP="009949C7">
      <w:pPr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1. Настоящее Положение устанавливает порядок выделения и использования средств бюджета муниципального образования </w:t>
      </w:r>
      <w:r w:rsidR="002E79F8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 xml:space="preserve"> на представительские расходы и иные расходы, связанные с представительской деятельностью органов местного самоуправления муниципального образования </w:t>
      </w:r>
      <w:r w:rsidR="002E79F8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>, регламентирует отчетность использования указанных средств.</w:t>
      </w: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Расходование денежных средств на представительские расходы органов  местного самоуправления муниципального образования </w:t>
      </w:r>
      <w:r w:rsidR="0027145E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 xml:space="preserve"> производится в соответствии с порядком и нормами расходования средств на представительские расходы, осуществляемые Главой муниципального образования </w:t>
      </w:r>
      <w:r w:rsidR="0027145E" w:rsidRPr="00EA5258">
        <w:rPr>
          <w:sz w:val="28"/>
          <w:szCs w:val="28"/>
        </w:rPr>
        <w:t>Шаблыкинский район Орловкой области</w:t>
      </w:r>
      <w:r w:rsidRPr="00EA5258">
        <w:rPr>
          <w:sz w:val="28"/>
          <w:szCs w:val="28"/>
        </w:rPr>
        <w:t xml:space="preserve">, Администрацией муниципального образования </w:t>
      </w:r>
      <w:r w:rsidR="0027145E" w:rsidRPr="00EA5258">
        <w:rPr>
          <w:sz w:val="28"/>
          <w:szCs w:val="28"/>
        </w:rPr>
        <w:t>Шаблыкинский район Орловской области</w:t>
      </w:r>
      <w:r w:rsidRPr="00EA5258">
        <w:rPr>
          <w:sz w:val="28"/>
          <w:szCs w:val="28"/>
        </w:rPr>
        <w:t xml:space="preserve">. </w:t>
      </w: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2. Основной целью осуществления таких расходов является обеспечение мероприятий по установлению сотрудничества органов местного самоуправления муниципального образования </w:t>
      </w:r>
      <w:r w:rsidR="0027145E" w:rsidRPr="00EA5258">
        <w:rPr>
          <w:sz w:val="28"/>
          <w:szCs w:val="28"/>
        </w:rPr>
        <w:t xml:space="preserve">Шаблыкинский район </w:t>
      </w:r>
      <w:r w:rsidRPr="00EA5258">
        <w:rPr>
          <w:sz w:val="28"/>
          <w:szCs w:val="28"/>
        </w:rPr>
        <w:t xml:space="preserve"> с другими организациями, представителями общественности, отдельными лицами, создание положительного имиджа, формирование взаимовыгодных отношений </w:t>
      </w:r>
      <w:r w:rsidRPr="00EA5258">
        <w:rPr>
          <w:sz w:val="28"/>
          <w:szCs w:val="28"/>
        </w:rPr>
        <w:lastRenderedPageBreak/>
        <w:t xml:space="preserve">в интересах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>, чествование физических и юридических лиц.</w:t>
      </w: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3. Представительские расходы – это расходы органов местного самоуправления 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, связанные с проведением официальных приемов, обслуживанием официальных делегаций и отдельных лиц, организаций, участвующих в переговорах, совещаниях, конференциях с целью установления и (или) поддержания взаимовыгодного сотрудничества. </w:t>
      </w: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Сувенирная продукция – подарки, в том числе сувениры, печатная и полиграфическая продукция, включая поздравительные открытки, приглашения, буклеты и т.п.  </w:t>
      </w:r>
    </w:p>
    <w:p w:rsidR="0027145E" w:rsidRPr="00EA5258" w:rsidRDefault="0027145E" w:rsidP="002714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A5258">
        <w:rPr>
          <w:sz w:val="28"/>
          <w:szCs w:val="28"/>
        </w:rPr>
        <w:t>4. Иные прочие расходы - это расходы органов местного самоуправления, связанные:</w:t>
      </w:r>
      <w:r w:rsidRPr="00EA5258">
        <w:rPr>
          <w:sz w:val="28"/>
          <w:szCs w:val="28"/>
        </w:rPr>
        <w:br/>
      </w:r>
    </w:p>
    <w:p w:rsidR="0027145E" w:rsidRPr="00EA5258" w:rsidRDefault="0027145E" w:rsidP="002714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A5258">
        <w:rPr>
          <w:sz w:val="28"/>
          <w:szCs w:val="28"/>
        </w:rPr>
        <w:t>- с участием представителей органов местного самоуправления в торжественных праздничных мероприятиях, организованных органами местного самоуправления и иными субъектами, как на территории Шаблыкинского района, так и за пределами территории Шаблыкинского района;</w:t>
      </w:r>
      <w:r w:rsidRPr="00EA5258">
        <w:rPr>
          <w:sz w:val="28"/>
          <w:szCs w:val="28"/>
        </w:rPr>
        <w:br/>
      </w:r>
    </w:p>
    <w:p w:rsidR="0027145E" w:rsidRPr="00EA5258" w:rsidRDefault="0027145E" w:rsidP="002714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A5258">
        <w:rPr>
          <w:sz w:val="28"/>
          <w:szCs w:val="28"/>
        </w:rPr>
        <w:t>- с участием представителей органов местного самоуправления во встречах, направленных на развитие взаимовыгодных отношений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организациями, в том числе зарубежными;</w:t>
      </w:r>
      <w:r w:rsidRPr="00EA5258">
        <w:rPr>
          <w:sz w:val="28"/>
          <w:szCs w:val="28"/>
        </w:rPr>
        <w:br/>
      </w:r>
    </w:p>
    <w:p w:rsidR="0027145E" w:rsidRPr="00EA5258" w:rsidRDefault="0027145E" w:rsidP="002714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A5258">
        <w:rPr>
          <w:sz w:val="28"/>
          <w:szCs w:val="28"/>
        </w:rPr>
        <w:t>- с проведением торжественных приемов, организованных в органах местного самоуправления, ветеранов и участников Великой Отечественной войны, их вдов, ветеранов труда, заслуженных деятелей культуры и искусств,</w:t>
      </w:r>
    </w:p>
    <w:p w:rsidR="0027145E" w:rsidRPr="00EA5258" w:rsidRDefault="0027145E" w:rsidP="002714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A5258">
        <w:rPr>
          <w:sz w:val="28"/>
          <w:szCs w:val="28"/>
        </w:rPr>
        <w:t>Почетных граждан и ветеранов города, студентов, учащихся школ и других представителей общественности, иностранных делегаций и отдельных лиц;</w:t>
      </w:r>
      <w:r w:rsidRPr="00EA5258">
        <w:rPr>
          <w:sz w:val="28"/>
          <w:szCs w:val="28"/>
        </w:rPr>
        <w:br/>
      </w:r>
    </w:p>
    <w:p w:rsidR="0027145E" w:rsidRPr="00EA5258" w:rsidRDefault="0027145E" w:rsidP="0027145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EA5258">
        <w:rPr>
          <w:sz w:val="28"/>
          <w:szCs w:val="28"/>
        </w:rPr>
        <w:t>- с участием представителей органов местного самоуправления в траурных мероприятиях, посвященных памятным общероссийским датам, а также со смертью людей, внесших значительный вклад в развитие города.</w:t>
      </w:r>
      <w:r w:rsidRPr="00EA5258">
        <w:rPr>
          <w:sz w:val="28"/>
          <w:szCs w:val="28"/>
        </w:rPr>
        <w:br/>
      </w:r>
    </w:p>
    <w:p w:rsidR="0027145E" w:rsidRPr="00EA5258" w:rsidRDefault="0027145E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949C7" w:rsidRPr="00EA5258" w:rsidRDefault="0027145E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5</w:t>
      </w:r>
      <w:r w:rsidR="009949C7" w:rsidRPr="00EA5258">
        <w:rPr>
          <w:sz w:val="28"/>
          <w:szCs w:val="28"/>
        </w:rPr>
        <w:t xml:space="preserve">. Должностные  лица,  имеющие  право от имени  органов местного самоуправления  муниципального образования </w:t>
      </w:r>
      <w:r w:rsidRPr="00EA5258">
        <w:rPr>
          <w:sz w:val="28"/>
          <w:szCs w:val="28"/>
        </w:rPr>
        <w:t>Шаблыкинский район</w:t>
      </w:r>
      <w:r w:rsidR="009949C7" w:rsidRPr="00EA5258">
        <w:rPr>
          <w:sz w:val="28"/>
          <w:szCs w:val="28"/>
        </w:rPr>
        <w:t xml:space="preserve"> вести официальные приемы и участвовать в торжественных мероприятиях:</w:t>
      </w:r>
    </w:p>
    <w:p w:rsidR="009949C7" w:rsidRPr="00EA5258" w:rsidRDefault="009949C7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1)  Глава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>;</w:t>
      </w:r>
    </w:p>
    <w:p w:rsidR="0027145E" w:rsidRPr="00EA5258" w:rsidRDefault="0027145E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2)Председатель районного Совета народных депутатов Шаблыкинского района</w:t>
      </w:r>
    </w:p>
    <w:p w:rsidR="009949C7" w:rsidRPr="00EA5258" w:rsidRDefault="0027145E" w:rsidP="0027145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3</w:t>
      </w:r>
      <w:r w:rsidR="009949C7" w:rsidRPr="00EA5258">
        <w:rPr>
          <w:sz w:val="28"/>
          <w:szCs w:val="28"/>
        </w:rPr>
        <w:t xml:space="preserve">) сотрудники Администрации муниципального образования </w:t>
      </w:r>
      <w:r w:rsidRPr="00EA5258">
        <w:rPr>
          <w:sz w:val="28"/>
          <w:szCs w:val="28"/>
        </w:rPr>
        <w:t>Шаблыкинский район.</w:t>
      </w:r>
    </w:p>
    <w:p w:rsidR="009949C7" w:rsidRPr="00EA5258" w:rsidRDefault="0027145E" w:rsidP="009949C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5258">
        <w:rPr>
          <w:sz w:val="28"/>
          <w:szCs w:val="28"/>
        </w:rPr>
        <w:lastRenderedPageBreak/>
        <w:t>6</w:t>
      </w:r>
      <w:r w:rsidR="009949C7" w:rsidRPr="00EA5258">
        <w:rPr>
          <w:sz w:val="28"/>
          <w:szCs w:val="28"/>
        </w:rPr>
        <w:t>. Официальные лица – лица, являющиеся представителями организации, имеющие представленные организацией полномочия на участие в официальных мероприятиях и подписание официальных документов.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2. Направления расходования денежных средств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1. В состав представительских расходов включаются: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- расходы на проведение официального приема (завтрака, обеда или иного аналогичного мероприятия) для лиц, указанных в пунктах </w:t>
      </w:r>
      <w:hyperlink r:id="rId10" w:history="1">
        <w:r w:rsidR="0027145E" w:rsidRPr="00EA5258">
          <w:rPr>
            <w:sz w:val="28"/>
            <w:szCs w:val="28"/>
          </w:rPr>
          <w:t>5</w:t>
        </w:r>
      </w:hyperlink>
      <w:r w:rsidRPr="00EA5258">
        <w:rPr>
          <w:sz w:val="28"/>
          <w:szCs w:val="28"/>
        </w:rPr>
        <w:t xml:space="preserve"> и </w:t>
      </w:r>
      <w:hyperlink r:id="rId11" w:history="1">
        <w:r w:rsidR="0027145E" w:rsidRPr="00EA5258">
          <w:rPr>
            <w:sz w:val="28"/>
            <w:szCs w:val="28"/>
          </w:rPr>
          <w:t>6</w:t>
        </w:r>
      </w:hyperlink>
      <w:r w:rsidRPr="00EA5258">
        <w:rPr>
          <w:sz w:val="28"/>
          <w:szCs w:val="28"/>
        </w:rPr>
        <w:t xml:space="preserve"> главы 1 настоящего Положения, а также должностных лиц органов местного самоуправления, участвующих в переговорах (совещаниях, конференциях);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- оплата гостиницы, питания и бронирование мест для лиц, указанных в </w:t>
      </w:r>
      <w:hyperlink r:id="rId12" w:history="1">
        <w:r w:rsidRPr="00EA5258">
          <w:rPr>
            <w:sz w:val="28"/>
            <w:szCs w:val="28"/>
          </w:rPr>
          <w:t>пунктах</w:t>
        </w:r>
      </w:hyperlink>
      <w:r w:rsidRPr="00EA5258">
        <w:rPr>
          <w:sz w:val="28"/>
          <w:szCs w:val="28"/>
        </w:rPr>
        <w:t xml:space="preserve"> </w:t>
      </w:r>
      <w:hyperlink r:id="rId13" w:history="1">
        <w:r w:rsidR="0027145E" w:rsidRPr="00EA5258">
          <w:rPr>
            <w:sz w:val="28"/>
            <w:szCs w:val="28"/>
          </w:rPr>
          <w:t>5</w:t>
        </w:r>
      </w:hyperlink>
      <w:r w:rsidRPr="00EA5258">
        <w:rPr>
          <w:sz w:val="28"/>
          <w:szCs w:val="28"/>
        </w:rPr>
        <w:t xml:space="preserve"> и </w:t>
      </w:r>
      <w:hyperlink r:id="rId14" w:history="1">
        <w:r w:rsidR="0027145E" w:rsidRPr="00EA5258">
          <w:rPr>
            <w:sz w:val="28"/>
            <w:szCs w:val="28"/>
          </w:rPr>
          <w:t>6</w:t>
        </w:r>
      </w:hyperlink>
      <w:r w:rsidRPr="00EA5258">
        <w:rPr>
          <w:sz w:val="28"/>
          <w:szCs w:val="28"/>
        </w:rPr>
        <w:t xml:space="preserve"> главы 1 настоящего Положения;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расходы на буфетное обслуживание во время переговоров (совещаний, конференций), в т.ч. расходы на салфетки, напитки, разовую посуду;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- расходы на транспортное обеспечение доставки лиц, указанных в </w:t>
      </w:r>
      <w:hyperlink r:id="rId15" w:history="1">
        <w:r w:rsidRPr="00EA5258">
          <w:rPr>
            <w:sz w:val="28"/>
            <w:szCs w:val="28"/>
          </w:rPr>
          <w:t>пунктах</w:t>
        </w:r>
      </w:hyperlink>
      <w:r w:rsidRPr="00EA5258">
        <w:rPr>
          <w:sz w:val="28"/>
          <w:szCs w:val="28"/>
        </w:rPr>
        <w:t xml:space="preserve"> </w:t>
      </w:r>
      <w:hyperlink r:id="rId16" w:history="1">
        <w:r w:rsidR="0027145E" w:rsidRPr="00EA5258">
          <w:rPr>
            <w:sz w:val="28"/>
            <w:szCs w:val="28"/>
          </w:rPr>
          <w:t>5</w:t>
        </w:r>
      </w:hyperlink>
      <w:r w:rsidRPr="00EA5258">
        <w:rPr>
          <w:sz w:val="28"/>
          <w:szCs w:val="28"/>
        </w:rPr>
        <w:t xml:space="preserve"> и </w:t>
      </w:r>
      <w:hyperlink r:id="rId17" w:history="1">
        <w:r w:rsidR="0027145E" w:rsidRPr="00EA5258">
          <w:rPr>
            <w:sz w:val="28"/>
            <w:szCs w:val="28"/>
          </w:rPr>
          <w:t>6</w:t>
        </w:r>
      </w:hyperlink>
      <w:r w:rsidRPr="00EA5258">
        <w:rPr>
          <w:sz w:val="28"/>
          <w:szCs w:val="28"/>
        </w:rPr>
        <w:t xml:space="preserve"> главы 1 настоящего Положения к месту проведения представительского мероприятия и обратно;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расходы  на приобретение продуктов питания для залов заседаний;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расходы на культурное обслуживание;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расходы на приобретение сувенирной продукции, цветов и цветочных композиций, связанные с вручением.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2. Иные расходы, связанные с представительской деятельностью, – это расходы органов местного самоуправления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>, связанные: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1) с участием представителей  органов местного самоуправления 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в торжественных праздничных мероприятиях, организованных органами местного самоуправления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и (или) иными субъектами на территории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>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2) с участием представителей  органов местного самоуправления 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в торжественных праздничных мероприятиях, организованных иными субъектами за пределами территории муниципального образования </w:t>
      </w:r>
      <w:r w:rsidR="0027145E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>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3) с участием представителей  органов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во встречах, направленных на развитие взаимоотношений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с иными муниципальными образованиями;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4) с проведением торжественных приемов,</w:t>
      </w:r>
      <w:r w:rsidR="004003CA" w:rsidRPr="00EA5258">
        <w:rPr>
          <w:sz w:val="28"/>
          <w:szCs w:val="28"/>
        </w:rPr>
        <w:t xml:space="preserve"> встреч,</w:t>
      </w:r>
      <w:r w:rsidRPr="00EA5258">
        <w:rPr>
          <w:sz w:val="28"/>
          <w:szCs w:val="28"/>
        </w:rPr>
        <w:t xml:space="preserve"> организованных в органах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</w:t>
      </w:r>
      <w:proofErr w:type="gramStart"/>
      <w:r w:rsidRPr="00EA5258">
        <w:rPr>
          <w:sz w:val="28"/>
          <w:szCs w:val="28"/>
        </w:rPr>
        <w:t>для</w:t>
      </w:r>
      <w:proofErr w:type="gramEnd"/>
      <w:r w:rsidRPr="00EA5258">
        <w:rPr>
          <w:sz w:val="28"/>
          <w:szCs w:val="28"/>
        </w:rPr>
        <w:t>: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а)  ветеранов Великой Отечественной войны и других граждан, отнесенных федеральным законодательством к льготным категориям;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lastRenderedPageBreak/>
        <w:t>б) заслуженных работников образования, здравоохранения, культуры, искусства, производственной сферы;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в) спортсменов, студентов, учащихся школ, достигших высоких показателей в своей деятельности;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г)  иных представителей общественности;</w:t>
      </w:r>
    </w:p>
    <w:p w:rsidR="004003CA" w:rsidRPr="00EA5258" w:rsidRDefault="004003CA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  <w:shd w:val="clear" w:color="auto" w:fill="FAFBFC"/>
        </w:rPr>
        <w:t>д) для иностранных делегаций - расходы на оплату труда переводчиков, не состоящих в штате органов местного самоуправления, при приеме иностранной делегации.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5) с участием представителей органов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в чествовании юбиляров;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6) с участием представителей органов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в траурных мероприятиях, посвященных памятным общероссийским датам;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7) с участием представителей органов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в траурных мероприятиях, связанных со смертью людей, внесших значительный вклад в развитие муниципального образования </w:t>
      </w:r>
      <w:r w:rsidR="004003CA" w:rsidRPr="00EA5258">
        <w:rPr>
          <w:sz w:val="28"/>
          <w:szCs w:val="28"/>
        </w:rPr>
        <w:t>Шаблыкинский район, Орловской области</w:t>
      </w:r>
      <w:r w:rsidRPr="00EA5258">
        <w:rPr>
          <w:sz w:val="28"/>
          <w:szCs w:val="28"/>
        </w:rPr>
        <w:t>.</w:t>
      </w:r>
    </w:p>
    <w:p w:rsidR="009949C7" w:rsidRPr="00EA5258" w:rsidRDefault="009949C7" w:rsidP="009949C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 xml:space="preserve">3. Состав и порядок осуществления представительских расходов 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1. Финансирование расходов на прием делегаций осуществляется на основании распорядительного документа Администрации 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, при осуществлении органами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приема соответствующей делегации. Указанные расходы оплачиваются за счет средств местного бюджета при условии, если данные расходы не компенсируются за счет средств направляющей либо принимающей стороны. 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2. Распорядительным документом: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а) утверждается программа проведения представительских мероприятий согласно приложению № 1 к настоящему Положению;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б) утверждается смета расходов на организацию приема согласно </w:t>
      </w:r>
      <w:hyperlink r:id="rId18" w:history="1">
        <w:r w:rsidRPr="00EA5258">
          <w:rPr>
            <w:sz w:val="28"/>
            <w:szCs w:val="28"/>
          </w:rPr>
          <w:t xml:space="preserve">Приложению № </w:t>
        </w:r>
      </w:hyperlink>
      <w:r w:rsidRPr="00EA5258">
        <w:rPr>
          <w:sz w:val="28"/>
          <w:szCs w:val="28"/>
        </w:rPr>
        <w:t>2 к настоящему Положению.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При выделении средств на иные расходы, связанные с представительской деятельностью органов местного самоуправления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>, допускается не утверждать программу проведения представительских мероприятий в виде отдельного документа, а необходимую информацию изложить в тексте распорядительного документа.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3. Для приема официальных делегаций и расходования средств на иные расходы, связанные с представительской деятельностью, устанавливаются предельные нормативы расходов (</w:t>
      </w:r>
      <w:hyperlink r:id="rId19" w:history="1">
        <w:r w:rsidRPr="00EA5258">
          <w:rPr>
            <w:sz w:val="28"/>
            <w:szCs w:val="28"/>
          </w:rPr>
          <w:t xml:space="preserve">приложения №№ </w:t>
        </w:r>
      </w:hyperlink>
      <w:r w:rsidRPr="00EA5258">
        <w:rPr>
          <w:sz w:val="28"/>
          <w:szCs w:val="28"/>
        </w:rPr>
        <w:t xml:space="preserve">3, </w:t>
      </w:r>
      <w:hyperlink r:id="rId20" w:history="1">
        <w:r w:rsidRPr="00EA5258">
          <w:rPr>
            <w:sz w:val="28"/>
            <w:szCs w:val="28"/>
          </w:rPr>
          <w:t>4</w:t>
        </w:r>
      </w:hyperlink>
      <w:r w:rsidRPr="00EA5258">
        <w:rPr>
          <w:sz w:val="28"/>
          <w:szCs w:val="28"/>
        </w:rPr>
        <w:t>, 5 к настоящему Положению).</w:t>
      </w:r>
    </w:p>
    <w:p w:rsidR="009949C7" w:rsidRPr="00EA5258" w:rsidRDefault="009949C7" w:rsidP="0099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17F3" w:rsidRDefault="001517F3" w:rsidP="009949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EA5258">
        <w:rPr>
          <w:b/>
          <w:sz w:val="28"/>
          <w:szCs w:val="28"/>
        </w:rPr>
        <w:lastRenderedPageBreak/>
        <w:t>4. Порядок документального оформления и отражения в бухгалтерском учёте затрат на проведение мероприятий представительских расходов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1. Расходование средств, признаётся  обоснованным и документально подтвержденным при наличии первичных учетных документов, оформленных в соответствии с законодательством Российской Федерации.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2. По окончании мероприятия ответственным за проведение мероприятия  (отчётным лицом) составляется отчет (</w:t>
      </w:r>
      <w:hyperlink r:id="rId21" w:history="1">
        <w:r w:rsidRPr="00EA5258">
          <w:rPr>
            <w:sz w:val="28"/>
            <w:szCs w:val="28"/>
          </w:rPr>
          <w:t xml:space="preserve">приложения №№ </w:t>
        </w:r>
      </w:hyperlink>
      <w:r w:rsidRPr="00EA5258">
        <w:rPr>
          <w:sz w:val="28"/>
          <w:szCs w:val="28"/>
        </w:rPr>
        <w:t xml:space="preserve">6, </w:t>
      </w:r>
      <w:hyperlink r:id="rId22" w:history="1">
        <w:r w:rsidRPr="00EA5258">
          <w:rPr>
            <w:sz w:val="28"/>
            <w:szCs w:val="28"/>
          </w:rPr>
          <w:t>7</w:t>
        </w:r>
      </w:hyperlink>
      <w:r w:rsidRPr="00EA5258">
        <w:rPr>
          <w:sz w:val="28"/>
          <w:szCs w:val="28"/>
        </w:rPr>
        <w:t xml:space="preserve"> к настоящему Положению), подтверждающий фактически произведенные расходы, с приложением к нему первичных оправдательных документов.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A5258">
        <w:rPr>
          <w:sz w:val="28"/>
          <w:szCs w:val="28"/>
        </w:rPr>
        <w:t xml:space="preserve">В течение трех дней после проведения представительского мероприятия лицо, получившее наличные денежные средства на проведение указанного мероприятия, обязано отчитаться, предоставив в </w:t>
      </w:r>
      <w:r w:rsidR="004003CA" w:rsidRPr="00EA5258">
        <w:rPr>
          <w:sz w:val="28"/>
          <w:szCs w:val="28"/>
        </w:rPr>
        <w:t xml:space="preserve">отдел </w:t>
      </w:r>
      <w:r w:rsidRPr="00EA5258">
        <w:rPr>
          <w:sz w:val="28"/>
          <w:szCs w:val="28"/>
        </w:rPr>
        <w:t>бухгалтер</w:t>
      </w:r>
      <w:r w:rsidR="004003CA" w:rsidRPr="00EA5258">
        <w:rPr>
          <w:sz w:val="28"/>
          <w:szCs w:val="28"/>
        </w:rPr>
        <w:t xml:space="preserve">ского учета и экономики </w:t>
      </w:r>
      <w:r w:rsidRPr="00EA5258">
        <w:rPr>
          <w:sz w:val="28"/>
          <w:szCs w:val="28"/>
        </w:rPr>
        <w:t xml:space="preserve"> Администрации муниципального образования </w:t>
      </w:r>
      <w:r w:rsidR="004003CA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 авансовый отчет с приложением к нему отчета о произведенных представительских расходах и оправдательных документов, либо внести в кассу неиспользованные денежные средства.</w:t>
      </w:r>
      <w:proofErr w:type="gramEnd"/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3. Затраты на расходы подтверждаются следующими документами: 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правовой акт об осуществлении расходов и (или) программа мероприятий (план, протокол встречи, заседания);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смета представительских расходов;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акт о списании материальных запасов установленной формы, подписанный должностным лицом;</w:t>
      </w:r>
    </w:p>
    <w:p w:rsidR="009949C7" w:rsidRPr="00EA5258" w:rsidRDefault="004003CA" w:rsidP="004003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</w:t>
      </w:r>
      <w:r w:rsidR="009949C7" w:rsidRPr="00EA5258">
        <w:rPr>
          <w:sz w:val="28"/>
          <w:szCs w:val="28"/>
        </w:rPr>
        <w:t>- документы, подтверждающие проживание в гостинице и проезд к месту проведения мероприятия и обратно;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товарный чек, квитанция или другой документ, подтверждающий прием денежных средств за соответствующий товар (услугу);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отчет о произведенных  представительских расходах;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- авансовый отчет материально ответственного лица.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Указанные документы предоставляются в </w:t>
      </w:r>
      <w:r w:rsidR="00E7191B" w:rsidRPr="00EA5258">
        <w:rPr>
          <w:sz w:val="28"/>
          <w:szCs w:val="28"/>
        </w:rPr>
        <w:t xml:space="preserve">отдел </w:t>
      </w:r>
      <w:r w:rsidRPr="00EA5258">
        <w:rPr>
          <w:sz w:val="28"/>
          <w:szCs w:val="28"/>
        </w:rPr>
        <w:t xml:space="preserve"> бухгалтерск</w:t>
      </w:r>
      <w:r w:rsidR="00E7191B" w:rsidRPr="00EA5258">
        <w:rPr>
          <w:sz w:val="28"/>
          <w:szCs w:val="28"/>
        </w:rPr>
        <w:t>ого учета и экономики</w:t>
      </w:r>
      <w:r w:rsidRPr="00EA5258">
        <w:rPr>
          <w:sz w:val="28"/>
          <w:szCs w:val="28"/>
        </w:rPr>
        <w:t xml:space="preserve">  лицом, ответственным за проведение мероприятий. 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4. 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оприходованию и отражаются в бюджетном учете органов местного самоуправления муниципального образования </w:t>
      </w:r>
      <w:r w:rsidR="001517F3">
        <w:rPr>
          <w:sz w:val="28"/>
          <w:szCs w:val="28"/>
        </w:rPr>
        <w:t>Ш</w:t>
      </w:r>
      <w:r w:rsidR="00E7191B" w:rsidRPr="00EA5258">
        <w:rPr>
          <w:sz w:val="28"/>
          <w:szCs w:val="28"/>
        </w:rPr>
        <w:t>аблыкинский район</w:t>
      </w:r>
      <w:r w:rsidRPr="00EA5258">
        <w:rPr>
          <w:sz w:val="28"/>
          <w:szCs w:val="28"/>
        </w:rPr>
        <w:t>.</w:t>
      </w:r>
    </w:p>
    <w:p w:rsidR="009949C7" w:rsidRPr="00EA5258" w:rsidRDefault="009949C7" w:rsidP="009949C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5. Представительские расходы могут быть произведены как за наличные, так и за безналичные средства.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5. Заключительные положения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91B" w:rsidRPr="001517F3" w:rsidRDefault="009949C7" w:rsidP="00E7191B">
      <w:pPr>
        <w:pStyle w:val="ad"/>
        <w:shd w:val="clear" w:color="auto" w:fill="FAFBFC"/>
        <w:spacing w:before="0" w:beforeAutospacing="0" w:after="360" w:afterAutospacing="0"/>
        <w:rPr>
          <w:sz w:val="28"/>
          <w:szCs w:val="28"/>
        </w:rPr>
      </w:pPr>
      <w:r w:rsidRPr="001517F3">
        <w:rPr>
          <w:sz w:val="28"/>
          <w:szCs w:val="28"/>
        </w:rPr>
        <w:t xml:space="preserve">1. </w:t>
      </w:r>
      <w:r w:rsidR="00E7191B" w:rsidRPr="001517F3">
        <w:rPr>
          <w:sz w:val="28"/>
          <w:szCs w:val="28"/>
        </w:rPr>
        <w:t>Средства на представительские и иные расходы ежегодно планируются в смете расходов органов местного самоуправления.</w:t>
      </w:r>
    </w:p>
    <w:p w:rsidR="00E7191B" w:rsidRPr="00EA5258" w:rsidRDefault="00E7191B" w:rsidP="00E7191B">
      <w:pPr>
        <w:pStyle w:val="ad"/>
        <w:shd w:val="clear" w:color="auto" w:fill="FAFBFC"/>
        <w:spacing w:before="0" w:beforeAutospacing="0" w:after="360" w:afterAutospacing="0"/>
        <w:rPr>
          <w:sz w:val="28"/>
          <w:szCs w:val="28"/>
        </w:rPr>
      </w:pPr>
      <w:r w:rsidRPr="001517F3">
        <w:rPr>
          <w:sz w:val="28"/>
          <w:szCs w:val="28"/>
        </w:rPr>
        <w:lastRenderedPageBreak/>
        <w:t>2. Настоящее Положение может быть изменено, дополнено при изменении нормативных правовых актов, регулирующих условия формирования и использования средств на представительские и иные расходы, появлении новых нормативных правовых актов, дополнительных расходов, не учтенных настоящим Положением.</w:t>
      </w:r>
    </w:p>
    <w:p w:rsidR="009949C7" w:rsidRPr="00EA5258" w:rsidRDefault="009949C7" w:rsidP="00E719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br w:type="page"/>
      </w:r>
      <w:r w:rsidRPr="00EA5258">
        <w:rPr>
          <w:sz w:val="28"/>
          <w:szCs w:val="28"/>
        </w:rPr>
        <w:lastRenderedPageBreak/>
        <w:t xml:space="preserve">Приложение № 1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7191B" w:rsidRPr="00EA5258">
        <w:rPr>
          <w:sz w:val="28"/>
          <w:szCs w:val="28"/>
        </w:rPr>
        <w:t>Шаблыкинский район</w:t>
      </w:r>
      <w:r w:rsidRPr="00EA5258">
        <w:rPr>
          <w:sz w:val="28"/>
          <w:szCs w:val="28"/>
        </w:rPr>
        <w:t xml:space="preserve">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 xml:space="preserve">Программа проведения представительских мероприятий 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Орган местного самоуправления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Цель проведения (вопросы) 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Дата проведения: с "____" ___________ 20___ г. по "____" ____________20___ г.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Место проведения: _________________________________________________________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Приглашенные должностные лица: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                      (Ф.И.О.)                                                          (должность)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Планируется также присутствие других приглашенных лиц в кол-ве _______ чел.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Со стороны  органа местного самоуправления планируется участие следующих специалистов: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________________________________________     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                       (Ф.И.О.)                                                          (должность)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Планируется также присутствие других приглашенных лиц в кол-ве _______ чел.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Источники финансирования 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670"/>
        <w:gridCol w:w="1890"/>
        <w:gridCol w:w="1890"/>
      </w:tblGrid>
      <w:tr w:rsidR="009949C7" w:rsidRPr="00EA5258" w:rsidTr="004A4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A5258">
              <w:rPr>
                <w:sz w:val="28"/>
                <w:szCs w:val="28"/>
              </w:rPr>
              <w:t>п</w:t>
            </w:r>
            <w:proofErr w:type="gramEnd"/>
            <w:r w:rsidRPr="00EA5258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Представительские мероприятия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Дата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Время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4</w:t>
            </w:r>
          </w:p>
        </w:tc>
      </w:tr>
      <w:tr w:rsidR="009949C7" w:rsidRPr="00EA5258" w:rsidTr="004A4F0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9C7" w:rsidRPr="00EA5258" w:rsidTr="004A4F0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9C7" w:rsidRPr="00EA5258" w:rsidTr="004A4F0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49C7" w:rsidRPr="00EA5258" w:rsidTr="004A4F04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Ответственное лицо: ________________/_________________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br w:type="page"/>
      </w:r>
      <w:r w:rsidRPr="00EA5258">
        <w:rPr>
          <w:sz w:val="28"/>
          <w:szCs w:val="28"/>
        </w:rPr>
        <w:lastRenderedPageBreak/>
        <w:t xml:space="preserve">Приложение № 2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7191B" w:rsidRPr="00EA5258">
        <w:rPr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СМЕТА</w:t>
      </w:r>
    </w:p>
    <w:p w:rsidR="00EA5258" w:rsidRPr="00EA5258" w:rsidRDefault="00EA5258" w:rsidP="00EA5258">
      <w:pPr>
        <w:pStyle w:val="af"/>
        <w:jc w:val="left"/>
        <w:rPr>
          <w:b w:val="0"/>
          <w:sz w:val="28"/>
          <w:szCs w:val="28"/>
        </w:rPr>
      </w:pPr>
      <w:r w:rsidRPr="00EA5258">
        <w:rPr>
          <w:b w:val="0"/>
          <w:sz w:val="28"/>
          <w:szCs w:val="28"/>
        </w:rPr>
        <w:t>Наименования мероприятия</w:t>
      </w:r>
    </w:p>
    <w:p w:rsidR="00EA5258" w:rsidRPr="00EA5258" w:rsidRDefault="00EA5258" w:rsidP="00EA5258">
      <w:pPr>
        <w:pStyle w:val="af"/>
        <w:jc w:val="left"/>
        <w:rPr>
          <w:b w:val="0"/>
          <w:sz w:val="28"/>
          <w:szCs w:val="28"/>
        </w:rPr>
      </w:pPr>
    </w:p>
    <w:p w:rsidR="00EA5258" w:rsidRPr="00EA5258" w:rsidRDefault="00EA5258" w:rsidP="00EA5258">
      <w:pPr>
        <w:pStyle w:val="af0"/>
        <w:ind w:firstLine="708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402"/>
        <w:gridCol w:w="2268"/>
        <w:gridCol w:w="2835"/>
      </w:tblGrid>
      <w:tr w:rsidR="00EA5258" w:rsidRPr="00EA5258" w:rsidTr="00971B5A">
        <w:tc>
          <w:tcPr>
            <w:tcW w:w="709" w:type="dxa"/>
          </w:tcPr>
          <w:p w:rsidR="00EA5258" w:rsidRPr="00DB627A" w:rsidRDefault="00EA5258" w:rsidP="00971B5A">
            <w:pPr>
              <w:pStyle w:val="af0"/>
              <w:rPr>
                <w:sz w:val="28"/>
                <w:szCs w:val="28"/>
                <w:lang w:val="ru-RU" w:eastAsia="ru-RU"/>
              </w:rPr>
            </w:pPr>
            <w:r w:rsidRPr="00DB627A">
              <w:rPr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DB627A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Pr="00DB627A">
              <w:rPr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3402" w:type="dxa"/>
          </w:tcPr>
          <w:p w:rsidR="00EA5258" w:rsidRPr="00DB627A" w:rsidRDefault="00EA5258" w:rsidP="00971B5A">
            <w:pPr>
              <w:pStyle w:val="af0"/>
              <w:jc w:val="center"/>
              <w:rPr>
                <w:sz w:val="28"/>
                <w:szCs w:val="28"/>
                <w:lang w:val="ru-RU" w:eastAsia="ru-RU"/>
              </w:rPr>
            </w:pPr>
            <w:r w:rsidRPr="00DB627A">
              <w:rPr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268" w:type="dxa"/>
          </w:tcPr>
          <w:p w:rsidR="00EA5258" w:rsidRPr="00DB627A" w:rsidRDefault="00EA5258" w:rsidP="00971B5A">
            <w:pPr>
              <w:pStyle w:val="af0"/>
              <w:jc w:val="center"/>
              <w:rPr>
                <w:sz w:val="28"/>
                <w:szCs w:val="28"/>
                <w:lang w:val="ru-RU" w:eastAsia="ru-RU"/>
              </w:rPr>
            </w:pPr>
            <w:r w:rsidRPr="00DB627A">
              <w:rPr>
                <w:sz w:val="28"/>
                <w:szCs w:val="28"/>
                <w:lang w:val="ru-RU" w:eastAsia="ru-RU"/>
              </w:rPr>
              <w:t>Количество (шт.)</w:t>
            </w:r>
          </w:p>
        </w:tc>
        <w:tc>
          <w:tcPr>
            <w:tcW w:w="2835" w:type="dxa"/>
          </w:tcPr>
          <w:p w:rsidR="00EA5258" w:rsidRPr="00DB627A" w:rsidRDefault="00EA5258" w:rsidP="00971B5A">
            <w:pPr>
              <w:pStyle w:val="af0"/>
              <w:jc w:val="center"/>
              <w:rPr>
                <w:sz w:val="28"/>
                <w:szCs w:val="28"/>
                <w:lang w:val="ru-RU" w:eastAsia="ru-RU"/>
              </w:rPr>
            </w:pPr>
            <w:r w:rsidRPr="00DB627A">
              <w:rPr>
                <w:sz w:val="28"/>
                <w:szCs w:val="28"/>
                <w:lang w:val="ru-RU" w:eastAsia="ru-RU"/>
              </w:rPr>
              <w:t>Сумма (руб.)</w:t>
            </w:r>
          </w:p>
        </w:tc>
      </w:tr>
      <w:tr w:rsidR="00EA5258" w:rsidRPr="00EA5258" w:rsidTr="00971B5A">
        <w:tblPrEx>
          <w:tblLook w:val="0000"/>
        </w:tblPrEx>
        <w:trPr>
          <w:trHeight w:val="320"/>
        </w:trPr>
        <w:tc>
          <w:tcPr>
            <w:tcW w:w="709" w:type="dxa"/>
          </w:tcPr>
          <w:p w:rsidR="00EA5258" w:rsidRPr="00EA5258" w:rsidRDefault="00EA5258" w:rsidP="00971B5A">
            <w:pPr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 </w:t>
            </w:r>
            <w:r w:rsidRPr="00EA5258">
              <w:rPr>
                <w:sz w:val="28"/>
                <w:szCs w:val="28"/>
                <w:lang w:val="en-US"/>
              </w:rPr>
              <w:t>1</w:t>
            </w:r>
            <w:r w:rsidRPr="00EA525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A5258" w:rsidRPr="00EA5258" w:rsidRDefault="00EA5258" w:rsidP="00971B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</w:tr>
      <w:tr w:rsidR="00EA5258" w:rsidRPr="00EA5258" w:rsidTr="00971B5A">
        <w:tblPrEx>
          <w:tblLook w:val="0000"/>
        </w:tblPrEx>
        <w:trPr>
          <w:trHeight w:val="320"/>
        </w:trPr>
        <w:tc>
          <w:tcPr>
            <w:tcW w:w="709" w:type="dxa"/>
          </w:tcPr>
          <w:p w:rsidR="00EA5258" w:rsidRPr="00EA5258" w:rsidRDefault="00EA5258" w:rsidP="00971B5A">
            <w:pPr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EA5258" w:rsidRPr="00EA5258" w:rsidRDefault="00EA5258" w:rsidP="00971B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</w:tr>
      <w:tr w:rsidR="00EA5258" w:rsidRPr="00EA5258" w:rsidTr="00971B5A">
        <w:tblPrEx>
          <w:tblLook w:val="0000"/>
        </w:tblPrEx>
        <w:trPr>
          <w:trHeight w:val="165"/>
        </w:trPr>
        <w:tc>
          <w:tcPr>
            <w:tcW w:w="709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A5258" w:rsidRPr="00EA5258" w:rsidRDefault="00EA5258" w:rsidP="00971B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A5258" w:rsidRPr="00EA5258" w:rsidRDefault="00EA5258" w:rsidP="00EA5258">
      <w:pPr>
        <w:pStyle w:val="af0"/>
        <w:ind w:left="1068"/>
        <w:rPr>
          <w:sz w:val="28"/>
          <w:szCs w:val="28"/>
        </w:rPr>
      </w:pPr>
    </w:p>
    <w:p w:rsidR="00EA5258" w:rsidRPr="00EA5258" w:rsidRDefault="00EA5258" w:rsidP="00EA5258">
      <w:pPr>
        <w:pStyle w:val="af0"/>
        <w:ind w:left="1068"/>
        <w:rPr>
          <w:sz w:val="28"/>
          <w:szCs w:val="28"/>
        </w:rPr>
      </w:pPr>
    </w:p>
    <w:p w:rsidR="00EA5258" w:rsidRPr="00EA5258" w:rsidRDefault="00EA5258" w:rsidP="00EA5258">
      <w:pPr>
        <w:rPr>
          <w:sz w:val="28"/>
          <w:szCs w:val="28"/>
        </w:rPr>
      </w:pPr>
    </w:p>
    <w:p w:rsidR="00EA5258" w:rsidRPr="00EA5258" w:rsidRDefault="00EA5258" w:rsidP="00EA5258">
      <w:pPr>
        <w:rPr>
          <w:sz w:val="28"/>
          <w:szCs w:val="28"/>
        </w:rPr>
      </w:pPr>
    </w:p>
    <w:p w:rsidR="00EA5258" w:rsidRPr="00EA5258" w:rsidRDefault="00EA5258" w:rsidP="00EA5258">
      <w:pPr>
        <w:rPr>
          <w:sz w:val="28"/>
          <w:szCs w:val="28"/>
        </w:rPr>
      </w:pPr>
    </w:p>
    <w:p w:rsidR="00EA5258" w:rsidRPr="00EA5258" w:rsidRDefault="00EA5258" w:rsidP="00EA5258">
      <w:pPr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258" w:rsidRPr="00EA5258" w:rsidRDefault="00EA5258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left="1416"/>
        <w:jc w:val="center"/>
        <w:outlineLvl w:val="1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 </w:t>
      </w:r>
      <w:r w:rsidR="00E251C3" w:rsidRPr="00EA5258">
        <w:rPr>
          <w:sz w:val="28"/>
          <w:szCs w:val="28"/>
        </w:rPr>
        <w:t xml:space="preserve">                         </w:t>
      </w:r>
      <w:r w:rsidRPr="00EA5258">
        <w:rPr>
          <w:sz w:val="28"/>
          <w:szCs w:val="28"/>
        </w:rPr>
        <w:t xml:space="preserve">   Приложение № 3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7191B" w:rsidRPr="00EA5258">
        <w:rPr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 xml:space="preserve">Нормы представительских расходов, связанных с приемом, направлением и (или) обслуживанием делегаций и отдельных лиц, участвующих в мероприятиях, проводимых с участием органов местного самоуправления муниципального образования </w:t>
      </w:r>
      <w:r w:rsidR="00E7191B" w:rsidRPr="00EA5258">
        <w:rPr>
          <w:b/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3043"/>
      </w:tblGrid>
      <w:tr w:rsidR="009949C7" w:rsidRPr="00EA5258" w:rsidTr="004A4F04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Наименование статьи расходов         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Предельные нормативы  </w:t>
            </w:r>
            <w:r w:rsidRPr="00EA5258">
              <w:rPr>
                <w:sz w:val="28"/>
                <w:szCs w:val="28"/>
              </w:rPr>
              <w:br/>
              <w:t xml:space="preserve">расходов        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ОПЛАТА ГОСТИНИЦЫ И ПИТАНИЯ (В СУТКИ НА ОДНОГО ЧЕЛОВЕКА)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Для руководителей делегаций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по фактическим расходам </w:t>
            </w:r>
          </w:p>
        </w:tc>
      </w:tr>
      <w:tr w:rsidR="009949C7" w:rsidRPr="00EA5258" w:rsidTr="004A4F04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Для членов делегации и сопровождающих лиц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по фактическим расходам </w:t>
            </w:r>
          </w:p>
        </w:tc>
      </w:tr>
      <w:tr w:rsidR="009949C7" w:rsidRPr="00EA5258" w:rsidTr="004A4F04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Бронирование гостиницы по заявкам принимающей стороны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в размере 30 процентов  </w:t>
            </w:r>
            <w:r w:rsidRPr="00EA5258">
              <w:rPr>
                <w:sz w:val="28"/>
                <w:szCs w:val="28"/>
              </w:rPr>
              <w:br/>
              <w:t>стоимости места за сутки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Оплата питания (в сутки на одного человека)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E719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</w:t>
            </w:r>
          </w:p>
        </w:tc>
      </w:tr>
      <w:tr w:rsidR="009949C7" w:rsidRPr="00EA5258" w:rsidTr="004A4F04">
        <w:trPr>
          <w:cantSplit/>
          <w:trHeight w:val="36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ОПЛАТА ЗАВТРАКА, ОБЕДА, УЖИНА И ИНОГО АНАЛОГИЧНОГО МЕРОПРИЯТИЯ,     </w:t>
            </w:r>
            <w:r w:rsidRPr="00EA5258">
              <w:rPr>
                <w:sz w:val="28"/>
                <w:szCs w:val="28"/>
              </w:rPr>
              <w:br/>
              <w:t>СВЯЗАННОГО С ОФИЦИАЛЬНЫМ ПРИЕМОМ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На официальный прием (на одного человека)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E7191B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</w:t>
            </w:r>
          </w:p>
        </w:tc>
      </w:tr>
      <w:tr w:rsidR="009949C7" w:rsidRPr="00EA5258" w:rsidTr="004A4F04">
        <w:trPr>
          <w:cantSplit/>
          <w:trHeight w:val="48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Буфетное обслуживание во время переговоров, мероприятий, культурной программы (на одного человека, включая сопровождающего)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E7191B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</w:t>
            </w:r>
            <w:r w:rsidR="009949C7" w:rsidRPr="00EA5258">
              <w:rPr>
                <w:sz w:val="28"/>
                <w:szCs w:val="28"/>
              </w:rPr>
              <w:t>.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РАСХОДЫ НА ТРАНСПОРТНОЕ ОБЕСПЕЧЕНИЕ</w:t>
            </w:r>
          </w:p>
        </w:tc>
      </w:tr>
      <w:tr w:rsidR="009949C7" w:rsidRPr="00EA5258" w:rsidTr="004A4F04">
        <w:trPr>
          <w:cantSplit/>
          <w:trHeight w:val="36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Оплата проезда к месту проведения мероприятий и обратно  общественным воздушным, железнодорожным, автомобильным (кроме легковых такси), водным транспортом делегаций и отдельных лиц 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lastRenderedPageBreak/>
              <w:t>Обслуживание делегаций автомобильным транспортом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EA5258">
              <w:rPr>
                <w:sz w:val="28"/>
                <w:szCs w:val="28"/>
              </w:rPr>
              <w:t>согласно договора</w:t>
            </w:r>
            <w:proofErr w:type="gramEnd"/>
            <w:r w:rsidRPr="00EA5258">
              <w:rPr>
                <w:sz w:val="28"/>
                <w:szCs w:val="28"/>
              </w:rPr>
              <w:t>)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9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РАСХОДЫ ПРОЧИЕ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Оплата услуг фото- и видеосъемки на официальных мероприятиях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EA5258">
              <w:rPr>
                <w:sz w:val="28"/>
                <w:szCs w:val="28"/>
              </w:rPr>
              <w:t>согласно договора</w:t>
            </w:r>
            <w:proofErr w:type="gramEnd"/>
            <w:r w:rsidRPr="00EA5258">
              <w:rPr>
                <w:sz w:val="28"/>
                <w:szCs w:val="28"/>
              </w:rPr>
              <w:t>)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Канцелярские товары, в том числе с соответствующей символикой  (на одного человека)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расходам, но не более 1000 руб.</w:t>
            </w:r>
          </w:p>
        </w:tc>
      </w:tr>
      <w:tr w:rsidR="009949C7" w:rsidRPr="00EA5258" w:rsidTr="004A4F04">
        <w:trPr>
          <w:cantSplit/>
          <w:trHeight w:val="2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Аренда помещений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EA5258">
              <w:rPr>
                <w:sz w:val="28"/>
                <w:szCs w:val="28"/>
              </w:rPr>
              <w:t>согласно договора</w:t>
            </w:r>
            <w:proofErr w:type="gramEnd"/>
            <w:r w:rsidRPr="00EA5258">
              <w:rPr>
                <w:sz w:val="28"/>
                <w:szCs w:val="28"/>
              </w:rPr>
              <w:t>)</w:t>
            </w:r>
          </w:p>
        </w:tc>
      </w:tr>
    </w:tbl>
    <w:p w:rsidR="009949C7" w:rsidRPr="00EA5258" w:rsidRDefault="009949C7" w:rsidP="009949C7">
      <w:pPr>
        <w:tabs>
          <w:tab w:val="left" w:pos="4485"/>
          <w:tab w:val="right" w:pos="9922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949C7" w:rsidRPr="00EA5258" w:rsidRDefault="009949C7" w:rsidP="009949C7">
      <w:pPr>
        <w:tabs>
          <w:tab w:val="left" w:pos="4485"/>
          <w:tab w:val="right" w:pos="9922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5258">
        <w:rPr>
          <w:sz w:val="28"/>
          <w:szCs w:val="28"/>
        </w:rPr>
        <w:tab/>
        <w:t xml:space="preserve">                 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br w:type="page"/>
      </w:r>
      <w:r w:rsidRPr="00EA5258">
        <w:rPr>
          <w:sz w:val="28"/>
          <w:szCs w:val="28"/>
        </w:rPr>
        <w:lastRenderedPageBreak/>
        <w:t xml:space="preserve">Приложение № 4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7191B" w:rsidRPr="00EA5258">
        <w:rPr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 xml:space="preserve">Нормы расходов, связанных с вручением сувенирной продукции, цветов и цветочных композиций на мероприятиях, в которых участвуют органы местного самоуправления муниципального образования </w:t>
      </w:r>
      <w:r w:rsidR="00E7191B" w:rsidRPr="00EA5258">
        <w:rPr>
          <w:b/>
          <w:sz w:val="28"/>
          <w:szCs w:val="28"/>
        </w:rPr>
        <w:t>Шаблыкинский район</w:t>
      </w:r>
    </w:p>
    <w:tbl>
      <w:tblPr>
        <w:tblW w:w="10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6332"/>
        <w:gridCol w:w="1741"/>
        <w:gridCol w:w="1525"/>
      </w:tblGrid>
      <w:tr w:rsidR="009949C7" w:rsidRPr="00EA5258" w:rsidTr="004A4F04"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№ </w:t>
            </w:r>
            <w:proofErr w:type="gramStart"/>
            <w:r w:rsidRPr="00EA5258">
              <w:rPr>
                <w:sz w:val="28"/>
                <w:szCs w:val="28"/>
              </w:rPr>
              <w:t>п</w:t>
            </w:r>
            <w:proofErr w:type="gramEnd"/>
            <w:r w:rsidRPr="00EA5258">
              <w:rPr>
                <w:sz w:val="28"/>
                <w:szCs w:val="28"/>
              </w:rPr>
              <w:t>/п</w:t>
            </w:r>
          </w:p>
        </w:tc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Приобретение</w:t>
            </w:r>
          </w:p>
        </w:tc>
      </w:tr>
      <w:tr w:rsidR="009949C7" w:rsidRPr="00EA5258" w:rsidTr="004A4F04">
        <w:trPr>
          <w:trHeight w:val="256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1 единица сувенирной продукции (по фактическим расходам, но не более) </w:t>
            </w:r>
          </w:p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тыс. руб.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 букет цветов/ цветочная композиция (по  фактическим расходам, но не более) тыс. руб.</w:t>
            </w:r>
          </w:p>
        </w:tc>
      </w:tr>
      <w:tr w:rsidR="009949C7" w:rsidRPr="00EA5258" w:rsidTr="004A4F04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4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Проведение юбилейных, праздничных исторических и памятных мероприятий регионального и местного значения        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15,0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3,0/5,0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2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Юбилейные и праздничные даты предприятий, организаций, учреждений и их руководителей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Проведение  торжественных приемов, организованных органами местного самоуправления муниципального образования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4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Поздравление руководителей органов  государственной власти, федеральных структур, глав муниципальных образований, депутатов выборных органов государственной власти и местного самоуправления, с которыми взаимодействуют органы местного самоуправления муниципального образования Мужевское, в связи с юбилейными, праздничными (в том числе профессиональными праздниками), </w:t>
            </w:r>
            <w:r w:rsidRPr="00EA5258">
              <w:rPr>
                <w:sz w:val="28"/>
                <w:szCs w:val="28"/>
              </w:rPr>
              <w:lastRenderedPageBreak/>
              <w:t>историческими и иными памятными датами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lastRenderedPageBreak/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Приемы делегаций органов власти и управления Российской Федерации, субъектов Российской Федерации, муниципальных образований. Иностранных государств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6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EA52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Вручение сувенирной продукции при выезде представителей органов местного самоуправления муниципального образования </w:t>
            </w:r>
            <w:r w:rsidR="00EA5258" w:rsidRPr="00EA5258">
              <w:rPr>
                <w:sz w:val="28"/>
                <w:szCs w:val="28"/>
              </w:rPr>
              <w:t>Шаблыкинский район</w:t>
            </w:r>
            <w:r w:rsidRPr="00EA5258">
              <w:rPr>
                <w:sz w:val="28"/>
                <w:szCs w:val="28"/>
              </w:rPr>
              <w:t xml:space="preserve"> в составе официальных делегаций и групп в иные населенные пункты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7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Приобретение цветов</w:t>
            </w:r>
            <w:r w:rsidR="00EA5258" w:rsidRPr="00EA5258">
              <w:rPr>
                <w:sz w:val="28"/>
                <w:szCs w:val="28"/>
              </w:rPr>
              <w:t>, венков</w:t>
            </w:r>
            <w:r w:rsidRPr="00EA5258">
              <w:rPr>
                <w:sz w:val="28"/>
                <w:szCs w:val="28"/>
              </w:rPr>
              <w:t xml:space="preserve"> при проведении мероприятий для возложения к мемориалам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3,0/0,00</w:t>
            </w:r>
          </w:p>
        </w:tc>
      </w:tr>
      <w:tr w:rsidR="009949C7" w:rsidRPr="00EA5258" w:rsidTr="004A4F0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8</w:t>
            </w:r>
          </w:p>
        </w:tc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Приобретение цветков (венков) для участия ритуальных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3,0/0,00</w:t>
            </w:r>
          </w:p>
        </w:tc>
      </w:tr>
    </w:tbl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  <w:sectPr w:rsidR="009949C7" w:rsidRPr="00EA5258" w:rsidSect="004A4F04">
          <w:pgSz w:w="11904" w:h="16836"/>
          <w:pgMar w:top="1134" w:right="851" w:bottom="1134" w:left="1418" w:header="720" w:footer="720" w:gutter="0"/>
          <w:cols w:space="720"/>
          <w:noEndnote/>
        </w:sectPr>
      </w:pP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lastRenderedPageBreak/>
        <w:t xml:space="preserve">Приложение № 5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A5258" w:rsidRPr="00EA5258">
        <w:rPr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 xml:space="preserve">Нормы расходов, связанных с приобретением продуктов питания 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для залов заседаний, приемных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40"/>
        <w:gridCol w:w="2037"/>
        <w:gridCol w:w="2104"/>
      </w:tblGrid>
      <w:tr w:rsidR="009949C7" w:rsidRPr="00EA5258" w:rsidTr="009949C7">
        <w:trPr>
          <w:cantSplit/>
          <w:trHeight w:val="1551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Залы    </w:t>
            </w:r>
            <w:r w:rsidRPr="00EA5258">
              <w:rPr>
                <w:sz w:val="28"/>
                <w:szCs w:val="28"/>
              </w:rPr>
              <w:br/>
              <w:t>заседаний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49C7" w:rsidRPr="00EA5258" w:rsidRDefault="009949C7" w:rsidP="00EA5258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Приемная   </w:t>
            </w:r>
            <w:r w:rsidRPr="00EA5258">
              <w:rPr>
                <w:sz w:val="28"/>
                <w:szCs w:val="28"/>
              </w:rPr>
              <w:br/>
              <w:t xml:space="preserve">Главы    </w:t>
            </w:r>
            <w:r w:rsidRPr="00EA5258">
              <w:rPr>
                <w:sz w:val="28"/>
                <w:szCs w:val="28"/>
              </w:rPr>
              <w:br/>
              <w:t xml:space="preserve">муниципального образования </w:t>
            </w:r>
            <w:r w:rsidR="00EA5258" w:rsidRPr="00EA5258">
              <w:rPr>
                <w:sz w:val="28"/>
                <w:szCs w:val="28"/>
              </w:rPr>
              <w:t>Шаблыкинский район</w:t>
            </w:r>
          </w:p>
        </w:tc>
      </w:tr>
      <w:tr w:rsidR="009949C7" w:rsidRPr="00EA5258" w:rsidTr="009949C7">
        <w:trPr>
          <w:cantSplit/>
          <w:trHeight w:val="212"/>
        </w:trPr>
        <w:tc>
          <w:tcPr>
            <w:tcW w:w="56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widowControl w:val="0"/>
              <w:autoSpaceDE w:val="0"/>
              <w:autoSpaceDN w:val="0"/>
              <w:adjustRightInd w:val="0"/>
              <w:ind w:firstLine="4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3</w:t>
            </w:r>
          </w:p>
        </w:tc>
      </w:tr>
      <w:tr w:rsidR="009949C7" w:rsidRPr="00EA5258" w:rsidTr="009949C7">
        <w:trPr>
          <w:cantSplit/>
          <w:trHeight w:val="608"/>
        </w:trPr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Продукты питания            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EA5258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EA5258">
              <w:rPr>
                <w:sz w:val="28"/>
                <w:szCs w:val="28"/>
              </w:rPr>
              <w:t>согласно договора</w:t>
            </w:r>
            <w:proofErr w:type="gramEnd"/>
            <w:r w:rsidRPr="00EA5258">
              <w:rPr>
                <w:sz w:val="28"/>
                <w:szCs w:val="28"/>
              </w:rPr>
              <w:t>)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EA5258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по фактическим расходам (</w:t>
            </w:r>
            <w:proofErr w:type="gramStart"/>
            <w:r w:rsidRPr="00EA5258">
              <w:rPr>
                <w:sz w:val="28"/>
                <w:szCs w:val="28"/>
              </w:rPr>
              <w:t>согласно договора</w:t>
            </w:r>
            <w:proofErr w:type="gramEnd"/>
            <w:r w:rsidRPr="00EA5258">
              <w:rPr>
                <w:sz w:val="28"/>
                <w:szCs w:val="28"/>
              </w:rPr>
              <w:t>)</w:t>
            </w:r>
          </w:p>
        </w:tc>
      </w:tr>
    </w:tbl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br w:type="page"/>
      </w:r>
      <w:r w:rsidRPr="00EA5258">
        <w:rPr>
          <w:sz w:val="28"/>
          <w:szCs w:val="28"/>
        </w:rPr>
        <w:lastRenderedPageBreak/>
        <w:t xml:space="preserve">Приложение № 6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A5258" w:rsidRPr="00EA5258">
        <w:rPr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Отчёт № ______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от «____» _________________ 20___ г.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о произведённых представительских расходах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В целях ___________________________________________________________________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                 (наименование органа местного самоуправления)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были проведены ____________________________________________________________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                   (наименование мероприятия)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Количество присутствующих: ________________ чел.,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в том числе: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представители органа местного самоуправления  __________________ чел.;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A5258">
        <w:rPr>
          <w:sz w:val="28"/>
          <w:szCs w:val="28"/>
        </w:rPr>
        <w:t>приглашенные</w:t>
      </w:r>
      <w:proofErr w:type="gramEnd"/>
      <w:r w:rsidRPr="00EA5258">
        <w:rPr>
          <w:sz w:val="28"/>
          <w:szCs w:val="28"/>
        </w:rPr>
        <w:t xml:space="preserve"> _______________________ чел.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Источники финансирования 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Авансовый отчет с подтверждающими документами прилагается на ______ листах.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Подпись отчетного лица _______________/_____________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lastRenderedPageBreak/>
        <w:t xml:space="preserve">Приложение № 7 </w:t>
      </w:r>
    </w:p>
    <w:p w:rsidR="009949C7" w:rsidRPr="00EA5258" w:rsidRDefault="009949C7" w:rsidP="009949C7">
      <w:pPr>
        <w:autoSpaceDE w:val="0"/>
        <w:autoSpaceDN w:val="0"/>
        <w:adjustRightInd w:val="0"/>
        <w:ind w:left="5940"/>
        <w:rPr>
          <w:sz w:val="28"/>
          <w:szCs w:val="28"/>
        </w:rPr>
      </w:pPr>
      <w:r w:rsidRPr="00EA5258">
        <w:rPr>
          <w:sz w:val="28"/>
          <w:szCs w:val="28"/>
        </w:rPr>
        <w:t xml:space="preserve">к Положению о представительских расходах и иных расходах, связанных с представительской деятельностью органов местного самоуправления муниципального образования </w:t>
      </w:r>
      <w:r w:rsidR="00EA5258" w:rsidRPr="00EA5258">
        <w:rPr>
          <w:sz w:val="28"/>
          <w:szCs w:val="28"/>
        </w:rPr>
        <w:t>Шаблыкинский район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Отчёт № ______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от «____» _________________ 20___ г.</w:t>
      </w:r>
    </w:p>
    <w:p w:rsidR="009949C7" w:rsidRPr="00EA5258" w:rsidRDefault="009949C7" w:rsidP="009949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258">
        <w:rPr>
          <w:b/>
          <w:sz w:val="28"/>
          <w:szCs w:val="28"/>
        </w:rPr>
        <w:t>о произведённых представительских расходах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В целях ___________________________________________________________________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(наименование мероприятия, реквизиты распорядительного документа)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>были проведены ____________________________________________________________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  <w:r w:rsidRPr="00EA5258">
        <w:rPr>
          <w:sz w:val="28"/>
          <w:szCs w:val="28"/>
        </w:rPr>
        <w:t xml:space="preserve">                               (наименование расходов)</w:t>
      </w:r>
    </w:p>
    <w:p w:rsidR="009949C7" w:rsidRPr="00EA5258" w:rsidRDefault="009949C7" w:rsidP="009949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Присутствовали на мероприятии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Представители органа местного самоуправления: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1. 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2. 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3. _______________________________________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 xml:space="preserve">Приобретенные материальные ценности использованы </w:t>
      </w:r>
      <w:proofErr w:type="gramStart"/>
      <w:r w:rsidRPr="00EA5258">
        <w:rPr>
          <w:sz w:val="28"/>
          <w:szCs w:val="28"/>
        </w:rPr>
        <w:t>на</w:t>
      </w:r>
      <w:proofErr w:type="gramEnd"/>
      <w:r w:rsidRPr="00EA5258">
        <w:rPr>
          <w:sz w:val="28"/>
          <w:szCs w:val="28"/>
        </w:rPr>
        <w:t>: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1. Вручение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565"/>
        <w:gridCol w:w="3105"/>
        <w:gridCol w:w="1485"/>
        <w:gridCol w:w="951"/>
      </w:tblGrid>
      <w:tr w:rsidR="009949C7" w:rsidRPr="00EA5258" w:rsidTr="004A4F0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Наименование </w:t>
            </w:r>
            <w:r w:rsidRPr="00EA5258">
              <w:rPr>
                <w:sz w:val="28"/>
                <w:szCs w:val="28"/>
              </w:rPr>
              <w:br/>
              <w:t xml:space="preserve">юридического </w:t>
            </w:r>
            <w:r w:rsidRPr="00EA5258">
              <w:rPr>
                <w:sz w:val="28"/>
                <w:szCs w:val="28"/>
              </w:rPr>
              <w:br/>
              <w:t>лица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Должностное лицо </w:t>
            </w:r>
            <w:r w:rsidRPr="00EA5258">
              <w:rPr>
                <w:sz w:val="28"/>
                <w:szCs w:val="28"/>
              </w:rPr>
              <w:br/>
              <w:t>(Ф.И.О. физ. лица)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Наименование     </w:t>
            </w:r>
            <w:r w:rsidRPr="00EA5258">
              <w:rPr>
                <w:sz w:val="28"/>
                <w:szCs w:val="28"/>
              </w:rPr>
              <w:br/>
              <w:t>материальных 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Количество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Сумма</w:t>
            </w:r>
          </w:p>
        </w:tc>
      </w:tr>
      <w:tr w:rsidR="009949C7" w:rsidRPr="00EA5258" w:rsidTr="004A4F04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2. Иные цели (указать какие) 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2565"/>
        <w:gridCol w:w="3105"/>
        <w:gridCol w:w="1485"/>
        <w:gridCol w:w="885"/>
      </w:tblGrid>
      <w:tr w:rsidR="009949C7" w:rsidRPr="00EA5258" w:rsidTr="004A4F0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Наименование </w:t>
            </w:r>
            <w:r w:rsidRPr="00EA5258">
              <w:rPr>
                <w:sz w:val="28"/>
                <w:szCs w:val="28"/>
              </w:rPr>
              <w:br/>
              <w:t xml:space="preserve">юридического </w:t>
            </w:r>
            <w:r w:rsidRPr="00EA5258">
              <w:rPr>
                <w:sz w:val="28"/>
                <w:szCs w:val="28"/>
              </w:rPr>
              <w:br/>
              <w:t>лица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Должностное лицо </w:t>
            </w:r>
            <w:r w:rsidRPr="00EA5258">
              <w:rPr>
                <w:sz w:val="28"/>
                <w:szCs w:val="28"/>
              </w:rPr>
              <w:br/>
              <w:t>(Ф.И.О. физ. лица)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 xml:space="preserve">Наименование     </w:t>
            </w:r>
            <w:r w:rsidRPr="00EA5258">
              <w:rPr>
                <w:sz w:val="28"/>
                <w:szCs w:val="28"/>
              </w:rPr>
              <w:br/>
              <w:t>материальных ценностей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Количество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5258">
              <w:rPr>
                <w:sz w:val="28"/>
                <w:szCs w:val="28"/>
              </w:rPr>
              <w:t>Сумма</w:t>
            </w:r>
          </w:p>
        </w:tc>
      </w:tr>
      <w:tr w:rsidR="009949C7" w:rsidRPr="00EA5258" w:rsidTr="004A4F04"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9C7" w:rsidRPr="00EA5258" w:rsidRDefault="009949C7" w:rsidP="009949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lastRenderedPageBreak/>
        <w:t>Источник финансирования ___________________________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Авансовый отчет с подтверждающими документами прилагается на _____ листах.</w:t>
      </w: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949C7" w:rsidRPr="00EA5258" w:rsidRDefault="009949C7" w:rsidP="009949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258">
        <w:rPr>
          <w:sz w:val="28"/>
          <w:szCs w:val="28"/>
        </w:rPr>
        <w:t>Подпись отчетного лица ______________/_____________</w:t>
      </w:r>
    </w:p>
    <w:p w:rsidR="009949C7" w:rsidRPr="00EA5258" w:rsidRDefault="009949C7" w:rsidP="009949C7">
      <w:pPr>
        <w:autoSpaceDE w:val="0"/>
        <w:autoSpaceDN w:val="0"/>
        <w:adjustRightInd w:val="0"/>
        <w:rPr>
          <w:sz w:val="28"/>
          <w:szCs w:val="28"/>
        </w:rPr>
      </w:pPr>
    </w:p>
    <w:p w:rsidR="009949C7" w:rsidRPr="00EA5258" w:rsidRDefault="009949C7" w:rsidP="009949C7">
      <w:pPr>
        <w:ind w:firstLine="7020"/>
        <w:jc w:val="both"/>
        <w:rPr>
          <w:sz w:val="28"/>
          <w:szCs w:val="28"/>
        </w:rPr>
      </w:pPr>
    </w:p>
    <w:p w:rsidR="009949C7" w:rsidRPr="00EA5258" w:rsidRDefault="009949C7" w:rsidP="009949C7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p w:rsidR="009949C7" w:rsidRPr="00EA5258" w:rsidRDefault="009949C7" w:rsidP="00AE1F09">
      <w:pPr>
        <w:rPr>
          <w:sz w:val="28"/>
          <w:szCs w:val="28"/>
        </w:rPr>
      </w:pPr>
    </w:p>
    <w:sectPr w:rsidR="009949C7" w:rsidRPr="00EA5258" w:rsidSect="004B5D27">
      <w:headerReference w:type="default" r:id="rId23"/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27A" w:rsidRDefault="00DB627A" w:rsidP="00867679">
      <w:r>
        <w:separator/>
      </w:r>
    </w:p>
  </w:endnote>
  <w:endnote w:type="continuationSeparator" w:id="0">
    <w:p w:rsidR="00DB627A" w:rsidRDefault="00DB627A" w:rsidP="0086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27A" w:rsidRDefault="00DB627A" w:rsidP="00867679">
      <w:r>
        <w:separator/>
      </w:r>
    </w:p>
  </w:footnote>
  <w:footnote w:type="continuationSeparator" w:id="0">
    <w:p w:rsidR="00DB627A" w:rsidRDefault="00DB627A" w:rsidP="00867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57" w:rsidRDefault="00635F57">
    <w:pPr>
      <w:pStyle w:val="a3"/>
    </w:pPr>
  </w:p>
  <w:p w:rsidR="00867679" w:rsidRDefault="00A97501">
    <w:pPr>
      <w:pStyle w:val="a3"/>
    </w:pPr>
    <w:r>
      <w:tab/>
    </w:r>
    <w:r w:rsidR="008676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B05"/>
    <w:multiLevelType w:val="hybridMultilevel"/>
    <w:tmpl w:val="EBFA939C"/>
    <w:lvl w:ilvl="0" w:tplc="40543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F845E4">
      <w:numFmt w:val="none"/>
      <w:lvlText w:val=""/>
      <w:lvlJc w:val="left"/>
      <w:pPr>
        <w:tabs>
          <w:tab w:val="num" w:pos="360"/>
        </w:tabs>
      </w:pPr>
    </w:lvl>
    <w:lvl w:ilvl="2" w:tplc="B6CE8C44">
      <w:numFmt w:val="none"/>
      <w:lvlText w:val=""/>
      <w:lvlJc w:val="left"/>
      <w:pPr>
        <w:tabs>
          <w:tab w:val="num" w:pos="360"/>
        </w:tabs>
      </w:pPr>
    </w:lvl>
    <w:lvl w:ilvl="3" w:tplc="7AB2A400">
      <w:numFmt w:val="none"/>
      <w:lvlText w:val=""/>
      <w:lvlJc w:val="left"/>
      <w:pPr>
        <w:tabs>
          <w:tab w:val="num" w:pos="360"/>
        </w:tabs>
      </w:pPr>
    </w:lvl>
    <w:lvl w:ilvl="4" w:tplc="441437D0">
      <w:numFmt w:val="none"/>
      <w:lvlText w:val=""/>
      <w:lvlJc w:val="left"/>
      <w:pPr>
        <w:tabs>
          <w:tab w:val="num" w:pos="360"/>
        </w:tabs>
      </w:pPr>
    </w:lvl>
    <w:lvl w:ilvl="5" w:tplc="A06CD1A2">
      <w:numFmt w:val="none"/>
      <w:lvlText w:val=""/>
      <w:lvlJc w:val="left"/>
      <w:pPr>
        <w:tabs>
          <w:tab w:val="num" w:pos="360"/>
        </w:tabs>
      </w:pPr>
    </w:lvl>
    <w:lvl w:ilvl="6" w:tplc="BD805D3E">
      <w:numFmt w:val="none"/>
      <w:lvlText w:val=""/>
      <w:lvlJc w:val="left"/>
      <w:pPr>
        <w:tabs>
          <w:tab w:val="num" w:pos="360"/>
        </w:tabs>
      </w:pPr>
    </w:lvl>
    <w:lvl w:ilvl="7" w:tplc="7214EE7E">
      <w:numFmt w:val="none"/>
      <w:lvlText w:val=""/>
      <w:lvlJc w:val="left"/>
      <w:pPr>
        <w:tabs>
          <w:tab w:val="num" w:pos="360"/>
        </w:tabs>
      </w:pPr>
    </w:lvl>
    <w:lvl w:ilvl="8" w:tplc="1E086AF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FF6D05"/>
    <w:multiLevelType w:val="hybridMultilevel"/>
    <w:tmpl w:val="D4BA7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3079E"/>
    <w:multiLevelType w:val="hybridMultilevel"/>
    <w:tmpl w:val="CAC8FA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94B0D"/>
    <w:multiLevelType w:val="hybridMultilevel"/>
    <w:tmpl w:val="DC00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E68DE"/>
    <w:multiLevelType w:val="hybridMultilevel"/>
    <w:tmpl w:val="B4C68B74"/>
    <w:lvl w:ilvl="0" w:tplc="B79461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09"/>
    <w:rsid w:val="00006124"/>
    <w:rsid w:val="00050D40"/>
    <w:rsid w:val="00067748"/>
    <w:rsid w:val="00084D6C"/>
    <w:rsid w:val="000A0E7F"/>
    <w:rsid w:val="000A4EEB"/>
    <w:rsid w:val="000C38D6"/>
    <w:rsid w:val="000E3481"/>
    <w:rsid w:val="000E4F3F"/>
    <w:rsid w:val="000F5475"/>
    <w:rsid w:val="00102809"/>
    <w:rsid w:val="001517F3"/>
    <w:rsid w:val="001524DF"/>
    <w:rsid w:val="00163B59"/>
    <w:rsid w:val="001840DE"/>
    <w:rsid w:val="00184E66"/>
    <w:rsid w:val="001A378D"/>
    <w:rsid w:val="001D6D78"/>
    <w:rsid w:val="001E5D0C"/>
    <w:rsid w:val="00210A62"/>
    <w:rsid w:val="00210CE3"/>
    <w:rsid w:val="00244B7A"/>
    <w:rsid w:val="00267EFC"/>
    <w:rsid w:val="0027145E"/>
    <w:rsid w:val="00293103"/>
    <w:rsid w:val="002E79F8"/>
    <w:rsid w:val="003022A9"/>
    <w:rsid w:val="003110CA"/>
    <w:rsid w:val="0031391A"/>
    <w:rsid w:val="003229E1"/>
    <w:rsid w:val="00330CB9"/>
    <w:rsid w:val="00337BF1"/>
    <w:rsid w:val="0035644B"/>
    <w:rsid w:val="003659B9"/>
    <w:rsid w:val="00370B20"/>
    <w:rsid w:val="0038618C"/>
    <w:rsid w:val="003965B4"/>
    <w:rsid w:val="003A1554"/>
    <w:rsid w:val="003B79AF"/>
    <w:rsid w:val="003D5945"/>
    <w:rsid w:val="003E6585"/>
    <w:rsid w:val="004003CA"/>
    <w:rsid w:val="0040333D"/>
    <w:rsid w:val="00405C1C"/>
    <w:rsid w:val="00435B3E"/>
    <w:rsid w:val="00456B22"/>
    <w:rsid w:val="00456D9E"/>
    <w:rsid w:val="00484DA1"/>
    <w:rsid w:val="004A4F04"/>
    <w:rsid w:val="004B5D27"/>
    <w:rsid w:val="00521A39"/>
    <w:rsid w:val="00565C8C"/>
    <w:rsid w:val="00566DFF"/>
    <w:rsid w:val="005754B0"/>
    <w:rsid w:val="005A73CD"/>
    <w:rsid w:val="005D57C6"/>
    <w:rsid w:val="00603E71"/>
    <w:rsid w:val="00613986"/>
    <w:rsid w:val="00620B50"/>
    <w:rsid w:val="00624E6B"/>
    <w:rsid w:val="00634127"/>
    <w:rsid w:val="00635F57"/>
    <w:rsid w:val="00636AC0"/>
    <w:rsid w:val="006507C8"/>
    <w:rsid w:val="00666873"/>
    <w:rsid w:val="006A3706"/>
    <w:rsid w:val="006B57A5"/>
    <w:rsid w:val="006D53A7"/>
    <w:rsid w:val="006E3A35"/>
    <w:rsid w:val="0070305B"/>
    <w:rsid w:val="007114C5"/>
    <w:rsid w:val="007539CA"/>
    <w:rsid w:val="00771C57"/>
    <w:rsid w:val="007841FD"/>
    <w:rsid w:val="007A6122"/>
    <w:rsid w:val="007C3908"/>
    <w:rsid w:val="007E27BC"/>
    <w:rsid w:val="007E4B4F"/>
    <w:rsid w:val="007E7AB0"/>
    <w:rsid w:val="007F062B"/>
    <w:rsid w:val="00817F4F"/>
    <w:rsid w:val="00836CB0"/>
    <w:rsid w:val="00847173"/>
    <w:rsid w:val="00867679"/>
    <w:rsid w:val="008A016F"/>
    <w:rsid w:val="008A455A"/>
    <w:rsid w:val="008A526B"/>
    <w:rsid w:val="008B71CF"/>
    <w:rsid w:val="008C3B61"/>
    <w:rsid w:val="008C7410"/>
    <w:rsid w:val="008E4122"/>
    <w:rsid w:val="008F2610"/>
    <w:rsid w:val="0090781F"/>
    <w:rsid w:val="00914536"/>
    <w:rsid w:val="00915553"/>
    <w:rsid w:val="009171C3"/>
    <w:rsid w:val="009300B8"/>
    <w:rsid w:val="00950427"/>
    <w:rsid w:val="009520C5"/>
    <w:rsid w:val="00976793"/>
    <w:rsid w:val="00985FC9"/>
    <w:rsid w:val="0099089D"/>
    <w:rsid w:val="009949C7"/>
    <w:rsid w:val="009C3107"/>
    <w:rsid w:val="009D26A7"/>
    <w:rsid w:val="00A0373E"/>
    <w:rsid w:val="00A130B7"/>
    <w:rsid w:val="00A23153"/>
    <w:rsid w:val="00A308E0"/>
    <w:rsid w:val="00A43759"/>
    <w:rsid w:val="00A51CFB"/>
    <w:rsid w:val="00A60074"/>
    <w:rsid w:val="00A61456"/>
    <w:rsid w:val="00A660EF"/>
    <w:rsid w:val="00A7089B"/>
    <w:rsid w:val="00A97501"/>
    <w:rsid w:val="00AE1F09"/>
    <w:rsid w:val="00AF593D"/>
    <w:rsid w:val="00B10A2B"/>
    <w:rsid w:val="00B46081"/>
    <w:rsid w:val="00B72218"/>
    <w:rsid w:val="00B95A28"/>
    <w:rsid w:val="00BD4513"/>
    <w:rsid w:val="00C06938"/>
    <w:rsid w:val="00C20E80"/>
    <w:rsid w:val="00C26ECB"/>
    <w:rsid w:val="00C31ED0"/>
    <w:rsid w:val="00C42E20"/>
    <w:rsid w:val="00C57967"/>
    <w:rsid w:val="00C616E4"/>
    <w:rsid w:val="00C63D92"/>
    <w:rsid w:val="00CB4926"/>
    <w:rsid w:val="00CC707C"/>
    <w:rsid w:val="00CD2427"/>
    <w:rsid w:val="00CF4315"/>
    <w:rsid w:val="00CF4976"/>
    <w:rsid w:val="00D04219"/>
    <w:rsid w:val="00D3299A"/>
    <w:rsid w:val="00DA5032"/>
    <w:rsid w:val="00DB23B5"/>
    <w:rsid w:val="00DB4AF7"/>
    <w:rsid w:val="00DB627A"/>
    <w:rsid w:val="00DC1C05"/>
    <w:rsid w:val="00DD01F8"/>
    <w:rsid w:val="00DD52E2"/>
    <w:rsid w:val="00DD7CF1"/>
    <w:rsid w:val="00DE510B"/>
    <w:rsid w:val="00DF3E7C"/>
    <w:rsid w:val="00E14E61"/>
    <w:rsid w:val="00E224F1"/>
    <w:rsid w:val="00E251C3"/>
    <w:rsid w:val="00E44AFB"/>
    <w:rsid w:val="00E45A04"/>
    <w:rsid w:val="00E51098"/>
    <w:rsid w:val="00E56095"/>
    <w:rsid w:val="00E7191B"/>
    <w:rsid w:val="00E948B0"/>
    <w:rsid w:val="00EA5258"/>
    <w:rsid w:val="00EA7612"/>
    <w:rsid w:val="00ED25F3"/>
    <w:rsid w:val="00ED2DBE"/>
    <w:rsid w:val="00EE5CDC"/>
    <w:rsid w:val="00EF6F1F"/>
    <w:rsid w:val="00F1132F"/>
    <w:rsid w:val="00F17F70"/>
    <w:rsid w:val="00F45A80"/>
    <w:rsid w:val="00F553C3"/>
    <w:rsid w:val="00F6472F"/>
    <w:rsid w:val="00F8742D"/>
    <w:rsid w:val="00F87B07"/>
    <w:rsid w:val="00F96A73"/>
    <w:rsid w:val="00FD2C39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767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867679"/>
    <w:rPr>
      <w:sz w:val="24"/>
      <w:szCs w:val="24"/>
    </w:rPr>
  </w:style>
  <w:style w:type="paragraph" w:styleId="a5">
    <w:name w:val="footer"/>
    <w:basedOn w:val="a"/>
    <w:link w:val="a6"/>
    <w:rsid w:val="0086767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867679"/>
    <w:rPr>
      <w:sz w:val="24"/>
      <w:szCs w:val="24"/>
    </w:rPr>
  </w:style>
  <w:style w:type="paragraph" w:styleId="a7">
    <w:name w:val="Balloon Text"/>
    <w:basedOn w:val="a"/>
    <w:link w:val="a8"/>
    <w:rsid w:val="0086767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867679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1E5D0C"/>
    <w:rPr>
      <w:rFonts w:ascii="Courier New" w:hAnsi="Courier New"/>
      <w:color w:val="000000"/>
      <w:sz w:val="20"/>
      <w:szCs w:val="20"/>
      <w:lang/>
    </w:rPr>
  </w:style>
  <w:style w:type="character" w:customStyle="1" w:styleId="aa">
    <w:name w:val="Текст Знак"/>
    <w:link w:val="a9"/>
    <w:rsid w:val="001E5D0C"/>
    <w:rPr>
      <w:rFonts w:ascii="Courier New" w:hAnsi="Courier New"/>
      <w:color w:val="000000"/>
    </w:rPr>
  </w:style>
  <w:style w:type="table" w:styleId="1-3">
    <w:name w:val="Medium List 1 Accent 3"/>
    <w:basedOn w:val="a1"/>
    <w:uiPriority w:val="65"/>
    <w:rsid w:val="007E4B4F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ConsPlusNormal">
    <w:name w:val="ConsPlusNormal"/>
    <w:rsid w:val="00DB23B5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nhideWhenUsed/>
    <w:rsid w:val="00CD2427"/>
    <w:rPr>
      <w:color w:val="0000FF"/>
      <w:u w:val="single"/>
    </w:rPr>
  </w:style>
  <w:style w:type="paragraph" w:styleId="ac">
    <w:name w:val="No Spacing"/>
    <w:uiPriority w:val="1"/>
    <w:qFormat/>
    <w:rsid w:val="007E7AB0"/>
    <w:rPr>
      <w:sz w:val="24"/>
      <w:szCs w:val="24"/>
    </w:rPr>
  </w:style>
  <w:style w:type="paragraph" w:customStyle="1" w:styleId="formattext">
    <w:name w:val="formattext"/>
    <w:basedOn w:val="a"/>
    <w:rsid w:val="0027145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E7191B"/>
    <w:pPr>
      <w:spacing w:before="100" w:beforeAutospacing="1" w:after="100" w:afterAutospacing="1"/>
    </w:pPr>
  </w:style>
  <w:style w:type="character" w:customStyle="1" w:styleId="ae">
    <w:name w:val="Название Знак"/>
    <w:link w:val="af"/>
    <w:locked/>
    <w:rsid w:val="00EA5258"/>
    <w:rPr>
      <w:b/>
    </w:rPr>
  </w:style>
  <w:style w:type="paragraph" w:styleId="af">
    <w:name w:val="Title"/>
    <w:basedOn w:val="a"/>
    <w:link w:val="ae"/>
    <w:qFormat/>
    <w:rsid w:val="00EA5258"/>
    <w:pPr>
      <w:jc w:val="center"/>
    </w:pPr>
    <w:rPr>
      <w:b/>
      <w:sz w:val="20"/>
      <w:szCs w:val="20"/>
      <w:lang/>
    </w:rPr>
  </w:style>
  <w:style w:type="character" w:customStyle="1" w:styleId="1">
    <w:name w:val="Название Знак1"/>
    <w:rsid w:val="00EA52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link w:val="af1"/>
    <w:qFormat/>
    <w:rsid w:val="00EA5258"/>
    <w:rPr>
      <w:szCs w:val="20"/>
      <w:lang/>
    </w:rPr>
  </w:style>
  <w:style w:type="character" w:customStyle="1" w:styleId="af1">
    <w:name w:val="Подзаголовок Знак"/>
    <w:link w:val="af0"/>
    <w:rsid w:val="00EA52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1E81177569BE26D5E6DD21F375D94E2C7584100D9E4FD88594E3316FB6EBE550E2841BA255AE737346294sBs6D" TargetMode="External"/><Relationship Id="rId18" Type="http://schemas.openxmlformats.org/officeDocument/2006/relationships/hyperlink" Target="consultantplus://offline/ref=E1E81177569BE26D5E6DD21F375D94E2C7584100D9E4FD88594E3316FB6EBE550E2841BA255AE737346397sBsAD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E81177569BE26D5E6DD21F375D94E2C7584100D9E4FD88594E3316FB6EBE550E2841BA255AE737346395sBs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E81177569BE26D5E6DD21F375D94E2C7584100D9E4FD88594E3316FB6EBE550E2841BA255AE737346294sBs6D" TargetMode="External"/><Relationship Id="rId17" Type="http://schemas.openxmlformats.org/officeDocument/2006/relationships/hyperlink" Target="consultantplus://offline/ref=E1E81177569BE26D5E6DD21F375D94E2C7584100D9E4FD88594E3316FB6EBE550E2841BA255AE737346293sBs9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81177569BE26D5E6DD21F375D94E2C7584100D9E4FD88594E3316FB6EBE550E2841BA255AE737346294sBs6D" TargetMode="External"/><Relationship Id="rId20" Type="http://schemas.openxmlformats.org/officeDocument/2006/relationships/hyperlink" Target="consultantplus://offline/ref=E1E81177569BE26D5E6DD21F375D94E2C7584100D9E4FD88594E3316FB6EBE550E2841BA255AE73734629FsBsD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E81177569BE26D5E6DD21F375D94E2C7584100D9E4FD88594E3316FB6EBE550E2841BA255AE737346293sBs9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81177569BE26D5E6DD21F375D94E2C7584100D9E4FD88594E3316FB6EBE550E2841BA255AE737346294sBs6D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E1E81177569BE26D5E6DD21F375D94E2C7584100D9E4FD88594E3316FB6EBE550E2841BA255AE737346294sBs6D" TargetMode="External"/><Relationship Id="rId19" Type="http://schemas.openxmlformats.org/officeDocument/2006/relationships/hyperlink" Target="consultantplus://offline/ref=E1E81177569BE26D5E6DD21F375D94E2C7584100D9E4FD88594E3316FB6EBE550E2841BA255AE737346291sBsB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1E81177569BE26D5E6DD21F375D94E2C7584100D9E4FD88594E3316FB6EBE550E2841BA255AE737346293sBs9D" TargetMode="External"/><Relationship Id="rId22" Type="http://schemas.openxmlformats.org/officeDocument/2006/relationships/hyperlink" Target="consultantplus://offline/ref=E1E81177569BE26D5E6DD21F375D94E2C7584100D9E4FD88594E3316FB6EBE550E2841BA255AE737346395sB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CC65-D213-490A-A4D9-CA5BFEBE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23416</CharactersWithSpaces>
  <SharedDoc>false</SharedDoc>
  <HLinks>
    <vt:vector size="78" baseType="variant">
      <vt:variant>
        <vt:i4>4522071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consultantplus://offline/ref=E1E81177569BE26D5E6DD21F375D94E2C7584100D9E4FD88594E3316FB6EBE550E2841BA255AE737346395sBsCD</vt:lpwstr>
      </vt:variant>
      <vt:variant>
        <vt:lpwstr/>
      </vt:variant>
      <vt:variant>
        <vt:i4>4522065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consultantplus://offline/ref=E1E81177569BE26D5E6DD21F375D94E2C7584100D9E4FD88594E3316FB6EBE550E2841BA255AE737346395sBsED</vt:lpwstr>
      </vt:variant>
      <vt:variant>
        <vt:lpwstr/>
      </vt:variant>
      <vt:variant>
        <vt:i4>4521986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consultantplus://offline/ref=E1E81177569BE26D5E6DD21F375D94E2C7584100D9E4FD88594E3316FB6EBE550E2841BA255AE73734629FsBsDD</vt:lpwstr>
      </vt:variant>
      <vt:variant>
        <vt:lpwstr/>
      </vt:variant>
      <vt:variant>
        <vt:i4>4522067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consultantplus://offline/ref=E1E81177569BE26D5E6DD21F375D94E2C7584100D9E4FD88594E3316FB6EBE550E2841BA255AE737346291sBsBD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consultantplus://offline/ref=E1E81177569BE26D5E6DD21F375D94E2C7584100D9E4FD88594E3316FB6EBE550E2841BA255AE737346397sBsAD</vt:lpwstr>
      </vt:variant>
      <vt:variant>
        <vt:lpwstr/>
      </vt:variant>
      <vt:variant>
        <vt:i4>4521994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consultantplus://offline/ref=E1E81177569BE26D5E6DD21F375D94E2C7584100D9E4FD88594E3316FB6EBE550E2841BA255AE737346293sBs9D</vt:lpwstr>
      </vt:variant>
      <vt:variant>
        <vt:lpwstr/>
      </vt:variant>
      <vt:variant>
        <vt:i4>4521986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consultantplus://offline/ref=E1E81177569BE26D5E6DD21F375D94E2C7584100D9E4FD88594E3316FB6EBE550E2841BA255AE737346294sBs6D</vt:lpwstr>
      </vt:variant>
      <vt:variant>
        <vt:lpwstr/>
      </vt:variant>
      <vt:variant>
        <vt:i4>4521986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consultantplus://offline/ref=E1E81177569BE26D5E6DD21F375D94E2C7584100D9E4FD88594E3316FB6EBE550E2841BA255AE737346294sBs6D</vt:lpwstr>
      </vt:variant>
      <vt:variant>
        <vt:lpwstr/>
      </vt:variant>
      <vt:variant>
        <vt:i4>4521994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consultantplus://offline/ref=E1E81177569BE26D5E6DD21F375D94E2C7584100D9E4FD88594E3316FB6EBE550E2841BA255AE737346293sBs9D</vt:lpwstr>
      </vt:variant>
      <vt:variant>
        <vt:lpwstr/>
      </vt:variant>
      <vt:variant>
        <vt:i4>4521986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consultantplus://offline/ref=E1E81177569BE26D5E6DD21F375D94E2C7584100D9E4FD88594E3316FB6EBE550E2841BA255AE737346294sBs6D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consultantplus://offline/ref=E1E81177569BE26D5E6DD21F375D94E2C7584100D9E4FD88594E3316FB6EBE550E2841BA255AE737346294sBs6D</vt:lpwstr>
      </vt:variant>
      <vt:variant>
        <vt:lpwstr/>
      </vt:variant>
      <vt:variant>
        <vt:i4>4521994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consultantplus://offline/ref=E1E81177569BE26D5E6DD21F375D94E2C7584100D9E4FD88594E3316FB6EBE550E2841BA255AE737346293sBs9D</vt:lpwstr>
      </vt:variant>
      <vt:variant>
        <vt:lpwstr/>
      </vt:variant>
      <vt:variant>
        <vt:i4>4521986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consultantplus://offline/ref=E1E81177569BE26D5E6DD21F375D94E2C7584100D9E4FD88594E3316FB6EBE550E2841BA255AE737346294sBs6D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User_34</cp:lastModifiedBy>
  <cp:revision>6</cp:revision>
  <cp:lastPrinted>2022-03-18T07:27:00Z</cp:lastPrinted>
  <dcterms:created xsi:type="dcterms:W3CDTF">2022-02-17T07:05:00Z</dcterms:created>
  <dcterms:modified xsi:type="dcterms:W3CDTF">2022-03-24T14:47:00Z</dcterms:modified>
</cp:coreProperties>
</file>