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941488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 w:rsidRPr="00351D00">
              <w:rPr>
                <w:sz w:val="22"/>
                <w:szCs w:val="22"/>
              </w:rPr>
              <w:t>Главе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районной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администрации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941488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proofErr w:type="gramStart"/>
      <w:r w:rsidRPr="00351D00">
        <w:rPr>
          <w:sz w:val="22"/>
          <w:szCs w:val="22"/>
        </w:rPr>
        <w:t>Межрайонная</w:t>
      </w:r>
      <w:proofErr w:type="gramEnd"/>
      <w:r w:rsidRPr="00351D00">
        <w:rPr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8A2C3B" w:rsidRPr="00351D00" w:rsidRDefault="008A2C3B" w:rsidP="00314FE6">
      <w:pPr>
        <w:ind w:firstLine="709"/>
        <w:jc w:val="both"/>
        <w:rPr>
          <w:sz w:val="22"/>
          <w:szCs w:val="22"/>
        </w:rPr>
      </w:pPr>
    </w:p>
    <w:p w:rsidR="002B0765" w:rsidRPr="002B0765" w:rsidRDefault="002B0765" w:rsidP="002B0765">
      <w:pPr>
        <w:ind w:firstLine="709"/>
        <w:jc w:val="center"/>
        <w:rPr>
          <w:b/>
          <w:sz w:val="22"/>
          <w:szCs w:val="22"/>
        </w:rPr>
      </w:pPr>
      <w:r w:rsidRPr="002B0765">
        <w:rPr>
          <w:b/>
          <w:sz w:val="22"/>
          <w:szCs w:val="22"/>
        </w:rPr>
        <w:t xml:space="preserve">Получить электронную подпись можно во всех налоговых инспекциях Орловской области </w:t>
      </w:r>
    </w:p>
    <w:p w:rsidR="002B0765" w:rsidRPr="002B0765" w:rsidRDefault="002B0765" w:rsidP="002B0765">
      <w:pPr>
        <w:ind w:firstLine="709"/>
        <w:jc w:val="center"/>
        <w:rPr>
          <w:b/>
          <w:sz w:val="22"/>
          <w:szCs w:val="22"/>
        </w:rPr>
      </w:pPr>
    </w:p>
    <w:p w:rsidR="002B0765" w:rsidRPr="002B0765" w:rsidRDefault="002B0765" w:rsidP="002B0765">
      <w:pPr>
        <w:ind w:firstLine="709"/>
        <w:jc w:val="both"/>
        <w:rPr>
          <w:sz w:val="22"/>
          <w:szCs w:val="22"/>
        </w:rPr>
      </w:pPr>
      <w:r w:rsidRPr="002B0765">
        <w:rPr>
          <w:sz w:val="22"/>
          <w:szCs w:val="22"/>
        </w:rPr>
        <w:t>C 1 января 2022 года на ФНС России возлагаются функции по выпуску квалифицированной электронной подписи (КЭП) 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</w:p>
    <w:p w:rsidR="002B0765" w:rsidRPr="002B0765" w:rsidRDefault="002B0765" w:rsidP="002B0765">
      <w:pPr>
        <w:ind w:firstLine="709"/>
        <w:jc w:val="both"/>
        <w:rPr>
          <w:sz w:val="22"/>
          <w:szCs w:val="22"/>
        </w:rPr>
      </w:pPr>
      <w:r w:rsidRPr="002B0765">
        <w:rPr>
          <w:sz w:val="22"/>
          <w:szCs w:val="22"/>
        </w:rPr>
        <w:t>Удостоверяющий центр ФНС России (УЦ ФНС) изготавливает и выдает квалифицированные сертификаты ключей проверки электронных подписей (КСКПЭП), изготавливает КЭП на безвозмездной основе.</w:t>
      </w:r>
    </w:p>
    <w:p w:rsidR="002B0765" w:rsidRPr="002B0765" w:rsidRDefault="002B0765" w:rsidP="002B0765">
      <w:pPr>
        <w:ind w:firstLine="709"/>
        <w:jc w:val="both"/>
        <w:rPr>
          <w:sz w:val="22"/>
          <w:szCs w:val="22"/>
        </w:rPr>
      </w:pPr>
      <w:r w:rsidRPr="002B0765">
        <w:rPr>
          <w:sz w:val="22"/>
          <w:szCs w:val="22"/>
        </w:rPr>
        <w:t>Срок действия КЭП, КСКПЭП заявителя устанавливается равным 15 месяцам.</w:t>
      </w:r>
    </w:p>
    <w:p w:rsidR="002B0765" w:rsidRPr="002B0765" w:rsidRDefault="002B0765" w:rsidP="002B0765">
      <w:pPr>
        <w:ind w:firstLine="709"/>
        <w:jc w:val="both"/>
        <w:rPr>
          <w:sz w:val="22"/>
          <w:szCs w:val="22"/>
        </w:rPr>
      </w:pPr>
      <w:r w:rsidRPr="002B0765">
        <w:rPr>
          <w:sz w:val="22"/>
          <w:szCs w:val="22"/>
        </w:rPr>
        <w:t>КСКПЭП изготавливается для заявителя в единственном экземпляре.</w:t>
      </w:r>
    </w:p>
    <w:p w:rsidR="002B0765" w:rsidRPr="002B0765" w:rsidRDefault="002B0765" w:rsidP="002B0765">
      <w:pPr>
        <w:ind w:firstLine="709"/>
        <w:jc w:val="both"/>
        <w:rPr>
          <w:sz w:val="22"/>
          <w:szCs w:val="22"/>
        </w:rPr>
      </w:pPr>
      <w:r w:rsidRPr="002B0765">
        <w:rPr>
          <w:sz w:val="22"/>
          <w:szCs w:val="22"/>
        </w:rPr>
        <w:t xml:space="preserve">Выпуск закрытых ключей производится в </w:t>
      </w:r>
      <w:proofErr w:type="spellStart"/>
      <w:r w:rsidRPr="002B0765">
        <w:rPr>
          <w:sz w:val="22"/>
          <w:szCs w:val="22"/>
        </w:rPr>
        <w:t>неэкспортируемом</w:t>
      </w:r>
      <w:proofErr w:type="spellEnd"/>
      <w:r w:rsidRPr="002B0765">
        <w:rPr>
          <w:sz w:val="22"/>
          <w:szCs w:val="22"/>
        </w:rPr>
        <w:t xml:space="preserve"> и </w:t>
      </w:r>
      <w:proofErr w:type="spellStart"/>
      <w:r w:rsidRPr="002B0765">
        <w:rPr>
          <w:sz w:val="22"/>
          <w:szCs w:val="22"/>
        </w:rPr>
        <w:t>некопируемом</w:t>
      </w:r>
      <w:proofErr w:type="spellEnd"/>
      <w:r w:rsidRPr="002B0765">
        <w:rPr>
          <w:sz w:val="22"/>
          <w:szCs w:val="22"/>
        </w:rPr>
        <w:t xml:space="preserve"> виде, т.е. ключи хранятся исключительно на предъявленном носителе.</w:t>
      </w:r>
    </w:p>
    <w:p w:rsidR="002B0765" w:rsidRPr="002B0765" w:rsidRDefault="002B0765" w:rsidP="002B0765">
      <w:pPr>
        <w:ind w:firstLine="709"/>
        <w:jc w:val="both"/>
        <w:rPr>
          <w:sz w:val="22"/>
          <w:szCs w:val="22"/>
        </w:rPr>
      </w:pPr>
      <w:r w:rsidRPr="002B0765">
        <w:rPr>
          <w:sz w:val="22"/>
          <w:szCs w:val="22"/>
        </w:rPr>
        <w:t>Электронная подпись (ЭП) должна работать во всех сервисах, информационных системах, электронных торговых площадках (ЭТП).</w:t>
      </w:r>
    </w:p>
    <w:p w:rsidR="002B0765" w:rsidRPr="002B0765" w:rsidRDefault="002B0765" w:rsidP="002B0765">
      <w:pPr>
        <w:ind w:firstLine="709"/>
        <w:jc w:val="both"/>
        <w:rPr>
          <w:sz w:val="22"/>
          <w:szCs w:val="22"/>
        </w:rPr>
      </w:pPr>
      <w:r w:rsidRPr="002B0765">
        <w:rPr>
          <w:sz w:val="22"/>
          <w:szCs w:val="22"/>
        </w:rPr>
        <w:t xml:space="preserve">Государственная услуга по  выдаче налоговыми органами усиленной квалифицированной электронной подписи (УКЭП) является экстерриториальной. То есть руководитель организации, индивидуальный предприниматель и нотариус для получения подписи может обратиться в любой налоговый орган Российской Федерации, в котором организовано место по выдаче УКЭП, независимо от места постановки на учет и от места жительства. В Орловской области  рабочие места по выдаче УКЭП организованы во всех налоговых инспекциях. </w:t>
      </w:r>
    </w:p>
    <w:p w:rsidR="002B0765" w:rsidRPr="002B0765" w:rsidRDefault="002B0765" w:rsidP="002B0765">
      <w:pPr>
        <w:ind w:firstLine="709"/>
        <w:jc w:val="both"/>
        <w:rPr>
          <w:sz w:val="22"/>
          <w:szCs w:val="22"/>
        </w:rPr>
      </w:pPr>
      <w:r w:rsidRPr="002B0765">
        <w:rPr>
          <w:sz w:val="22"/>
          <w:szCs w:val="22"/>
        </w:rPr>
        <w:t>Первичное получение КЭП возможно только лично. По доверенности, даже нотариально удостоверенной, получить сертификат электронной подписи невозможно.</w:t>
      </w:r>
    </w:p>
    <w:p w:rsidR="002B0765" w:rsidRPr="002B0765" w:rsidRDefault="002B0765" w:rsidP="002B0765">
      <w:pPr>
        <w:ind w:firstLine="709"/>
        <w:jc w:val="both"/>
        <w:rPr>
          <w:b/>
          <w:sz w:val="22"/>
          <w:szCs w:val="22"/>
        </w:rPr>
      </w:pPr>
      <w:r w:rsidRPr="002B0765">
        <w:rPr>
          <w:sz w:val="22"/>
          <w:szCs w:val="22"/>
        </w:rPr>
        <w:t>В последующем, для продления срока действия сертификата, можно будет использовать действующую электронную подпись, а также предусмотрена возможность идентификации заявителя по биометрическим данным из загранпаспорта или Единой биометрической системы.</w:t>
      </w:r>
    </w:p>
    <w:p w:rsidR="002B0765" w:rsidRPr="002B0765" w:rsidRDefault="002B0765" w:rsidP="002B0765">
      <w:pPr>
        <w:widowControl w:val="0"/>
        <w:suppressAutoHyphens/>
        <w:ind w:firstLine="709"/>
        <w:jc w:val="both"/>
        <w:rPr>
          <w:rFonts w:eastAsia="Noto Serif CJK SC"/>
          <w:kern w:val="2"/>
          <w:sz w:val="22"/>
          <w:szCs w:val="22"/>
          <w:lang w:eastAsia="zh-CN" w:bidi="hi-IN"/>
        </w:rPr>
      </w:pPr>
      <w:r w:rsidRPr="002B0765">
        <w:rPr>
          <w:rFonts w:eastAsia="Noto Serif CJK SC"/>
          <w:kern w:val="2"/>
          <w:sz w:val="22"/>
          <w:szCs w:val="22"/>
          <w:lang w:eastAsia="zh-CN" w:bidi="hi-IN"/>
        </w:rPr>
        <w:t>Для получения КЭП  необходимо лично посетить точки выдачи, территориально расположенные в налоговых инспекциях. Чтобы подать заявление понадобится:</w:t>
      </w:r>
    </w:p>
    <w:p w:rsidR="002B0765" w:rsidRPr="002B0765" w:rsidRDefault="002B0765" w:rsidP="002B0765">
      <w:pPr>
        <w:numPr>
          <w:ilvl w:val="0"/>
          <w:numId w:val="5"/>
        </w:numPr>
        <w:suppressAutoHyphens/>
        <w:ind w:firstLine="709"/>
        <w:contextualSpacing/>
        <w:jc w:val="both"/>
        <w:rPr>
          <w:rFonts w:eastAsia="Noto Serif CJK SC"/>
          <w:kern w:val="2"/>
          <w:sz w:val="22"/>
          <w:szCs w:val="22"/>
          <w:lang w:eastAsia="zh-CN" w:bidi="hi-IN"/>
        </w:rPr>
      </w:pPr>
      <w:proofErr w:type="gramStart"/>
      <w:r w:rsidRPr="002B0765">
        <w:rPr>
          <w:rFonts w:eastAsia="Noto Serif CJK SC"/>
          <w:kern w:val="2"/>
          <w:sz w:val="22"/>
          <w:szCs w:val="22"/>
          <w:lang w:eastAsia="zh-CN" w:bidi="hi-IN"/>
        </w:rPr>
        <w:t>Документ</w:t>
      </w:r>
      <w:proofErr w:type="gramEnd"/>
      <w:r w:rsidRPr="002B0765">
        <w:rPr>
          <w:rFonts w:eastAsia="Noto Serif CJK SC"/>
          <w:kern w:val="2"/>
          <w:sz w:val="22"/>
          <w:szCs w:val="22"/>
          <w:lang w:eastAsia="zh-CN" w:bidi="hi-IN"/>
        </w:rPr>
        <w:t xml:space="preserve"> удостоверяющий личность (Паспорт);</w:t>
      </w:r>
    </w:p>
    <w:p w:rsidR="002B0765" w:rsidRPr="002B0765" w:rsidRDefault="002B0765" w:rsidP="002B0765">
      <w:pPr>
        <w:numPr>
          <w:ilvl w:val="0"/>
          <w:numId w:val="6"/>
        </w:numPr>
        <w:suppressAutoHyphens/>
        <w:ind w:firstLine="709"/>
        <w:contextualSpacing/>
        <w:jc w:val="both"/>
        <w:rPr>
          <w:rFonts w:eastAsia="Noto Serif CJK SC"/>
          <w:kern w:val="2"/>
          <w:sz w:val="22"/>
          <w:szCs w:val="22"/>
          <w:lang w:eastAsia="zh-CN" w:bidi="hi-IN"/>
        </w:rPr>
      </w:pPr>
      <w:r w:rsidRPr="002B0765">
        <w:rPr>
          <w:rFonts w:eastAsia="Noto Serif CJK SC"/>
          <w:kern w:val="2"/>
          <w:sz w:val="22"/>
          <w:szCs w:val="22"/>
          <w:lang w:eastAsia="zh-CN" w:bidi="hi-IN"/>
        </w:rPr>
        <w:t>СНИЛС;</w:t>
      </w:r>
    </w:p>
    <w:p w:rsidR="002B0765" w:rsidRPr="002B0765" w:rsidRDefault="002B0765" w:rsidP="002B0765">
      <w:pPr>
        <w:numPr>
          <w:ilvl w:val="0"/>
          <w:numId w:val="6"/>
        </w:numPr>
        <w:suppressAutoHyphens/>
        <w:ind w:firstLine="709"/>
        <w:contextualSpacing/>
        <w:jc w:val="both"/>
        <w:rPr>
          <w:rFonts w:eastAsia="Noto Serif CJK SC"/>
          <w:kern w:val="2"/>
          <w:sz w:val="22"/>
          <w:szCs w:val="22"/>
          <w:lang w:eastAsia="zh-CN" w:bidi="hi-IN"/>
        </w:rPr>
      </w:pPr>
      <w:r w:rsidRPr="002B0765">
        <w:rPr>
          <w:rFonts w:eastAsia="Noto Serif CJK SC"/>
          <w:kern w:val="2"/>
          <w:sz w:val="22"/>
          <w:szCs w:val="22"/>
          <w:lang w:eastAsia="zh-CN" w:bidi="hi-IN"/>
        </w:rPr>
        <w:t>удостоверение нотариуса (уполномоченного на совершение нотариальных действий лица) (только для лиц данных категорий);</w:t>
      </w:r>
    </w:p>
    <w:p w:rsidR="002B0765" w:rsidRPr="002B0765" w:rsidRDefault="002B0765" w:rsidP="002B0765">
      <w:pPr>
        <w:widowControl w:val="0"/>
        <w:suppressAutoHyphens/>
        <w:ind w:firstLine="709"/>
        <w:contextualSpacing/>
        <w:jc w:val="both"/>
        <w:rPr>
          <w:b/>
          <w:sz w:val="22"/>
          <w:szCs w:val="22"/>
        </w:rPr>
      </w:pPr>
      <w:r w:rsidRPr="002B0765">
        <w:rPr>
          <w:rFonts w:eastAsia="Noto Serif CJK SC"/>
          <w:kern w:val="2"/>
          <w:sz w:val="22"/>
          <w:szCs w:val="22"/>
          <w:lang w:eastAsia="zh-CN" w:bidi="hi-IN"/>
        </w:rPr>
        <w:lastRenderedPageBreak/>
        <w:t>Кроме этих документов с собой нужно будет взять носитель ключевой информации, сертифицированный Ф</w:t>
      </w:r>
      <w:r w:rsidRPr="002B0765">
        <w:rPr>
          <w:sz w:val="22"/>
          <w:szCs w:val="22"/>
        </w:rPr>
        <w:t>едеральной службы по техническому и экспортному контролю (</w:t>
      </w:r>
      <w:r w:rsidRPr="002B0765">
        <w:rPr>
          <w:rFonts w:eastAsia="Noto Serif CJK SC"/>
          <w:kern w:val="2"/>
          <w:sz w:val="22"/>
          <w:szCs w:val="22"/>
          <w:lang w:eastAsia="zh-CN" w:bidi="hi-IN"/>
        </w:rPr>
        <w:t>ФСТЭК) или ФСБ России, на который в дальнейшем будет записываться квалифицированный сертификат, а также документацию к нему, подтверждающую соответствие требованиям регуляторов.</w:t>
      </w:r>
      <w:r w:rsidRPr="002B0765">
        <w:rPr>
          <w:rFonts w:eastAsia="Noto Serif CJK SC"/>
          <w:b/>
          <w:kern w:val="2"/>
          <w:sz w:val="22"/>
          <w:szCs w:val="22"/>
          <w:lang w:eastAsia="zh-CN" w:bidi="hi-IN"/>
        </w:rPr>
        <w:t xml:space="preserve"> </w:t>
      </w:r>
      <w:r w:rsidRPr="002B0765">
        <w:rPr>
          <w:rFonts w:eastAsia="Noto Serif CJK SC"/>
          <w:kern w:val="2"/>
          <w:sz w:val="22"/>
          <w:szCs w:val="22"/>
          <w:lang w:eastAsia="zh-CN" w:bidi="hi-IN"/>
        </w:rPr>
        <w:t xml:space="preserve"> </w:t>
      </w:r>
    </w:p>
    <w:p w:rsidR="002B0765" w:rsidRPr="002B0765" w:rsidRDefault="002B0765" w:rsidP="002B0765">
      <w:pPr>
        <w:widowControl w:val="0"/>
        <w:suppressAutoHyphens/>
        <w:autoSpaceDE w:val="0"/>
        <w:ind w:firstLine="709"/>
        <w:jc w:val="both"/>
        <w:rPr>
          <w:kern w:val="2"/>
          <w:sz w:val="22"/>
          <w:szCs w:val="22"/>
          <w:lang w:eastAsia="zh-CN"/>
        </w:rPr>
      </w:pPr>
      <w:r w:rsidRPr="002B0765">
        <w:rPr>
          <w:kern w:val="2"/>
          <w:sz w:val="22"/>
          <w:szCs w:val="22"/>
          <w:lang w:eastAsia="zh-CN"/>
        </w:rPr>
        <w:t xml:space="preserve">Приобрести носители можно у дистрибьюторов производителей, </w:t>
      </w:r>
      <w:proofErr w:type="gramStart"/>
      <w:r w:rsidRPr="002B0765">
        <w:rPr>
          <w:kern w:val="2"/>
          <w:sz w:val="22"/>
          <w:szCs w:val="22"/>
          <w:lang w:eastAsia="zh-CN"/>
        </w:rPr>
        <w:t>в</w:t>
      </w:r>
      <w:proofErr w:type="gramEnd"/>
      <w:r w:rsidRPr="002B0765">
        <w:rPr>
          <w:kern w:val="2"/>
          <w:sz w:val="22"/>
          <w:szCs w:val="22"/>
          <w:lang w:eastAsia="zh-CN"/>
        </w:rPr>
        <w:t xml:space="preserve"> специализированных интернет-магазинах, у операторов электронного документооборота.</w:t>
      </w:r>
    </w:p>
    <w:p w:rsidR="002B0765" w:rsidRPr="002B0765" w:rsidRDefault="002B0765" w:rsidP="002B0765">
      <w:pPr>
        <w:widowControl w:val="0"/>
        <w:tabs>
          <w:tab w:val="left" w:pos="851"/>
        </w:tabs>
        <w:suppressAutoHyphens/>
        <w:ind w:firstLine="709"/>
        <w:jc w:val="both"/>
        <w:rPr>
          <w:rFonts w:eastAsia="Noto Serif CJK SC"/>
          <w:kern w:val="2"/>
          <w:sz w:val="22"/>
          <w:szCs w:val="22"/>
          <w:lang w:eastAsia="zh-CN" w:bidi="hi-IN"/>
        </w:rPr>
      </w:pPr>
      <w:r w:rsidRPr="002B0765">
        <w:rPr>
          <w:rFonts w:eastAsia="Noto Serif CJK SC"/>
          <w:kern w:val="2"/>
          <w:sz w:val="22"/>
          <w:szCs w:val="22"/>
          <w:lang w:eastAsia="zh-CN" w:bidi="hi-IN"/>
        </w:rPr>
        <w:t>Подать заявление на выдачу КСКПЭП можно двумя способами.</w:t>
      </w:r>
    </w:p>
    <w:p w:rsidR="002B0765" w:rsidRPr="002B0765" w:rsidRDefault="002B0765" w:rsidP="002B0765">
      <w:pPr>
        <w:autoSpaceDE w:val="0"/>
        <w:autoSpaceDN w:val="0"/>
        <w:adjustRightInd w:val="0"/>
        <w:jc w:val="both"/>
        <w:rPr>
          <w:rFonts w:eastAsia="Noto Serif CJK SC"/>
          <w:kern w:val="2"/>
          <w:sz w:val="22"/>
          <w:szCs w:val="22"/>
          <w:lang w:eastAsia="zh-CN" w:bidi="hi-IN"/>
        </w:rPr>
      </w:pPr>
      <w:r w:rsidRPr="002B0765">
        <w:rPr>
          <w:rFonts w:eastAsia="Noto Serif CJK SC"/>
          <w:kern w:val="2"/>
          <w:sz w:val="22"/>
          <w:szCs w:val="22"/>
          <w:lang w:eastAsia="zh-CN" w:bidi="hi-IN"/>
        </w:rPr>
        <w:t xml:space="preserve">Первый способ: личное посещение точки выдачи. При этом никаких дополнительных знаний и навыков не требуется. Однако в таком случае увеличивается время нахождения в инспекции необходимое на заполнение заявления, ожидание завершения проверок достоверности документов и сведений с использованием </w:t>
      </w:r>
      <w:r w:rsidRPr="002B0765">
        <w:rPr>
          <w:sz w:val="22"/>
          <w:szCs w:val="22"/>
        </w:rPr>
        <w:t>системы межведомственного электронного взаимодействия (</w:t>
      </w:r>
      <w:r w:rsidRPr="002B0765">
        <w:rPr>
          <w:rFonts w:eastAsia="Noto Serif CJK SC"/>
          <w:kern w:val="2"/>
          <w:sz w:val="22"/>
          <w:szCs w:val="22"/>
          <w:lang w:eastAsia="zh-CN" w:bidi="hi-IN"/>
        </w:rPr>
        <w:t>СМЭВ), в отдельных случаях может потребоваться повторное посещение.</w:t>
      </w:r>
    </w:p>
    <w:p w:rsidR="002B0765" w:rsidRPr="002B0765" w:rsidRDefault="002B0765" w:rsidP="002B0765">
      <w:pPr>
        <w:widowControl w:val="0"/>
        <w:tabs>
          <w:tab w:val="left" w:pos="851"/>
        </w:tabs>
        <w:suppressAutoHyphens/>
        <w:ind w:firstLine="709"/>
        <w:jc w:val="both"/>
        <w:rPr>
          <w:rFonts w:eastAsia="Noto Serif CJK SC"/>
          <w:kern w:val="2"/>
          <w:sz w:val="22"/>
          <w:szCs w:val="22"/>
          <w:lang w:eastAsia="zh-CN" w:bidi="hi-IN"/>
        </w:rPr>
      </w:pPr>
      <w:r w:rsidRPr="002B0765">
        <w:rPr>
          <w:rFonts w:eastAsia="Noto Serif CJK SC"/>
          <w:kern w:val="2"/>
          <w:sz w:val="22"/>
          <w:szCs w:val="22"/>
          <w:lang w:eastAsia="zh-CN" w:bidi="hi-IN"/>
        </w:rPr>
        <w:t>Второй способ: через «Личный кабинет налогоплатель</w:t>
      </w:r>
      <w:bookmarkStart w:id="0" w:name="_GoBack"/>
      <w:bookmarkEnd w:id="0"/>
      <w:r w:rsidRPr="002B0765">
        <w:rPr>
          <w:rFonts w:eastAsia="Noto Serif CJK SC"/>
          <w:kern w:val="2"/>
          <w:sz w:val="22"/>
          <w:szCs w:val="22"/>
          <w:lang w:eastAsia="zh-CN" w:bidi="hi-IN"/>
        </w:rPr>
        <w:t>щика физического лица». При этом заявитель должен быть пользователем личного кабинета, располагать техническими средствами с выходом в сеть Интернет. При этом способе минимизируется вероятность случайной ошибки (данные в заявление заносятся автоматически), изготовление КСКПЭП производится в течение 15 минут при условии посещения точки выдачи в согласованное время и заблаговременного подтверждения всех сведений.</w:t>
      </w:r>
    </w:p>
    <w:p w:rsidR="002B0765" w:rsidRPr="002B0765" w:rsidRDefault="002B0765" w:rsidP="002B0765">
      <w:pPr>
        <w:widowControl w:val="0"/>
        <w:tabs>
          <w:tab w:val="left" w:pos="851"/>
        </w:tabs>
        <w:suppressAutoHyphens/>
        <w:ind w:firstLine="709"/>
        <w:jc w:val="both"/>
        <w:rPr>
          <w:rFonts w:eastAsia="Noto Serif CJK SC"/>
          <w:kern w:val="2"/>
          <w:sz w:val="22"/>
          <w:szCs w:val="22"/>
          <w:lang w:eastAsia="zh-CN" w:bidi="hi-IN"/>
        </w:rPr>
      </w:pPr>
      <w:r w:rsidRPr="002B0765">
        <w:rPr>
          <w:rFonts w:eastAsia="Noto Serif CJK SC"/>
          <w:kern w:val="2"/>
          <w:sz w:val="22"/>
          <w:szCs w:val="22"/>
          <w:lang w:eastAsia="zh-CN" w:bidi="hi-IN"/>
        </w:rPr>
        <w:t xml:space="preserve">Пользователи, получившие КЭП в УЦ ФНС России, могут обращаться в службу технической поддержки (СТП) или по телефону </w:t>
      </w:r>
      <w:proofErr w:type="gramStart"/>
      <w:r w:rsidRPr="002B0765">
        <w:rPr>
          <w:rFonts w:eastAsia="Noto Serif CJK SC"/>
          <w:kern w:val="2"/>
          <w:sz w:val="22"/>
          <w:szCs w:val="22"/>
          <w:lang w:eastAsia="zh-CN" w:bidi="hi-IN"/>
        </w:rPr>
        <w:t>Единого</w:t>
      </w:r>
      <w:proofErr w:type="gramEnd"/>
      <w:r w:rsidRPr="002B0765">
        <w:rPr>
          <w:rFonts w:eastAsia="Noto Serif CJK SC"/>
          <w:kern w:val="2"/>
          <w:sz w:val="22"/>
          <w:szCs w:val="22"/>
          <w:lang w:eastAsia="zh-CN" w:bidi="hi-IN"/>
        </w:rPr>
        <w:t xml:space="preserve"> контакт-центра ФНС России: 8-800-222-2222.</w:t>
      </w: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604AD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006DA"/>
    <w:rsid w:val="00045626"/>
    <w:rsid w:val="00093AB7"/>
    <w:rsid w:val="00126E44"/>
    <w:rsid w:val="001828AC"/>
    <w:rsid w:val="00200461"/>
    <w:rsid w:val="002674A2"/>
    <w:rsid w:val="002B0765"/>
    <w:rsid w:val="002E2EAE"/>
    <w:rsid w:val="00311D60"/>
    <w:rsid w:val="00314FE6"/>
    <w:rsid w:val="003318BE"/>
    <w:rsid w:val="00351D00"/>
    <w:rsid w:val="003820AB"/>
    <w:rsid w:val="003D744F"/>
    <w:rsid w:val="004340D3"/>
    <w:rsid w:val="00442E3D"/>
    <w:rsid w:val="004512CB"/>
    <w:rsid w:val="004540FB"/>
    <w:rsid w:val="00454C7A"/>
    <w:rsid w:val="004A552C"/>
    <w:rsid w:val="005B12D2"/>
    <w:rsid w:val="00604AD2"/>
    <w:rsid w:val="006A3EE6"/>
    <w:rsid w:val="006F7C3E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59</cp:revision>
  <cp:lastPrinted>2021-09-15T11:07:00Z</cp:lastPrinted>
  <dcterms:created xsi:type="dcterms:W3CDTF">2021-04-28T11:31:00Z</dcterms:created>
  <dcterms:modified xsi:type="dcterms:W3CDTF">2022-04-11T06:20:00Z</dcterms:modified>
</cp:coreProperties>
</file>