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FB" w:rsidRPr="009D18FB" w:rsidRDefault="009D18FB" w:rsidP="009D18FB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9D18FB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Урицкого района </w:t>
      </w:r>
    </w:p>
    <w:p w:rsidR="009D18FB" w:rsidRPr="009D18FB" w:rsidRDefault="009D18FB" w:rsidP="009D18FB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9D18FB" w:rsidRPr="009D18FB" w:rsidRDefault="009D18FB" w:rsidP="009D18FB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9D18FB">
        <w:rPr>
          <w:rFonts w:ascii="Times New Roman" w:eastAsia="Times New Roman" w:hAnsi="Times New Roman" w:cs="Times New Roman"/>
          <w:sz w:val="28"/>
          <w:szCs w:val="28"/>
        </w:rPr>
        <w:t>Тураеву Н.В.</w:t>
      </w:r>
    </w:p>
    <w:p w:rsidR="009D18FB" w:rsidRPr="009D18FB" w:rsidRDefault="009D18FB" w:rsidP="009D18FB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9D18FB" w:rsidRPr="009D18FB" w:rsidRDefault="009D18FB" w:rsidP="009D18FB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9D18FB" w:rsidRPr="009D18FB" w:rsidRDefault="009D18FB" w:rsidP="009D18FB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9D18FB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proofErr w:type="spellStart"/>
      <w:r w:rsidRPr="009D18FB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9D18FB">
        <w:rPr>
          <w:rFonts w:ascii="Times New Roman" w:eastAsia="Times New Roman" w:hAnsi="Times New Roman" w:cs="Times New Roman"/>
          <w:sz w:val="28"/>
          <w:szCs w:val="28"/>
        </w:rPr>
        <w:t xml:space="preserve">. Нарышкино Урицкого района Орловской области </w:t>
      </w:r>
    </w:p>
    <w:p w:rsidR="009D18FB" w:rsidRPr="009D18FB" w:rsidRDefault="009D18FB" w:rsidP="009D18FB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9D18FB" w:rsidRPr="009D18FB" w:rsidRDefault="009D18FB" w:rsidP="009D18FB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18FB">
        <w:rPr>
          <w:rFonts w:ascii="Times New Roman" w:eastAsia="Times New Roman" w:hAnsi="Times New Roman" w:cs="Times New Roman"/>
          <w:sz w:val="28"/>
          <w:szCs w:val="28"/>
        </w:rPr>
        <w:t>Герасиков</w:t>
      </w:r>
      <w:proofErr w:type="spellEnd"/>
      <w:r w:rsidRPr="009D18FB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9D18FB" w:rsidRPr="009D18FB" w:rsidRDefault="009D18FB" w:rsidP="009D18FB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9D18FB" w:rsidRPr="009D18FB" w:rsidRDefault="009D18FB" w:rsidP="009D18FB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9D18FB" w:rsidRPr="009D18FB" w:rsidRDefault="009D18FB" w:rsidP="009D18FB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Pr="009D18FB">
        <w:rPr>
          <w:rFonts w:ascii="Times New Roman" w:eastAsia="Times New Roman" w:hAnsi="Times New Roman" w:cs="Times New Roman"/>
          <w:sz w:val="28"/>
          <w:szCs w:val="28"/>
        </w:rPr>
        <w:t>Сосковского</w:t>
      </w:r>
      <w:proofErr w:type="spellEnd"/>
      <w:r w:rsidRPr="009D18F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9D18FB" w:rsidRPr="009D18FB" w:rsidRDefault="009D18FB" w:rsidP="009D18FB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9D18FB" w:rsidRPr="009D18FB" w:rsidRDefault="009D18FB" w:rsidP="009D18FB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 w:rsidRPr="009D18FB">
        <w:rPr>
          <w:rFonts w:ascii="Times New Roman" w:eastAsia="Times New Roman" w:hAnsi="Times New Roman" w:cs="Times New Roman"/>
          <w:sz w:val="28"/>
          <w:szCs w:val="28"/>
        </w:rPr>
        <w:t>Силкину</w:t>
      </w:r>
      <w:proofErr w:type="spellEnd"/>
      <w:r w:rsidRPr="009D18FB">
        <w:rPr>
          <w:rFonts w:ascii="Times New Roman" w:eastAsia="Times New Roman" w:hAnsi="Times New Roman" w:cs="Times New Roman"/>
          <w:sz w:val="28"/>
          <w:szCs w:val="28"/>
        </w:rPr>
        <w:t xml:space="preserve"> Р.М</w:t>
      </w:r>
    </w:p>
    <w:p w:rsidR="009D18FB" w:rsidRPr="009D18FB" w:rsidRDefault="009D18FB" w:rsidP="009D18FB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9D18FB" w:rsidRPr="009D18FB" w:rsidRDefault="009D18FB" w:rsidP="009D18FB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9D18FB" w:rsidRPr="009D18FB" w:rsidRDefault="009D18FB" w:rsidP="009D18FB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Pr="009D18FB"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 w:rsidRPr="009D18FB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D18FB" w:rsidRPr="009D18FB" w:rsidRDefault="009D18FB" w:rsidP="009D18FB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9D18FB" w:rsidRPr="009D18FB" w:rsidRDefault="009D18FB" w:rsidP="009D18FB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sz w:val="28"/>
          <w:szCs w:val="28"/>
        </w:rPr>
        <w:t>Новикову С.В.</w:t>
      </w:r>
    </w:p>
    <w:p w:rsidR="009D18FB" w:rsidRPr="009D18FB" w:rsidRDefault="009D18FB" w:rsidP="009D18FB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9D18FB" w:rsidRPr="009D18FB" w:rsidRDefault="009D18FB" w:rsidP="009D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8FB" w:rsidRPr="009D18FB" w:rsidRDefault="009D18FB" w:rsidP="009D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FB" w:rsidRPr="009D18FB" w:rsidRDefault="009D18FB" w:rsidP="009D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FB" w:rsidRPr="009D18FB" w:rsidRDefault="009D18FB" w:rsidP="009D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FB" w:rsidRPr="009D18FB" w:rsidRDefault="009D18FB" w:rsidP="009D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sz w:val="28"/>
          <w:szCs w:val="28"/>
        </w:rPr>
        <w:t>Для размещения на официальных сайтах органов местного самоуправления, в рамках реализации полномочий по взаимодействию со средствами массовой информации и разъяснению законодательства направляю информацию.</w:t>
      </w:r>
    </w:p>
    <w:p w:rsidR="009D18FB" w:rsidRPr="009D18FB" w:rsidRDefault="009D18FB" w:rsidP="009D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8FB" w:rsidRPr="009D18FB" w:rsidRDefault="009D18FB" w:rsidP="009D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sz w:val="28"/>
          <w:szCs w:val="28"/>
        </w:rPr>
        <w:t xml:space="preserve">Приложение: в электронном формате </w:t>
      </w:r>
      <w:r w:rsidRPr="009D18F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D18FB">
        <w:rPr>
          <w:rFonts w:ascii="Times New Roman" w:hAnsi="Times New Roman" w:cs="Times New Roman"/>
          <w:sz w:val="28"/>
          <w:szCs w:val="28"/>
        </w:rPr>
        <w:t>.</w:t>
      </w:r>
    </w:p>
    <w:p w:rsidR="009D18FB" w:rsidRPr="009D18FB" w:rsidRDefault="009D18FB" w:rsidP="009D18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8FB" w:rsidRPr="009D18FB" w:rsidRDefault="009D18FB" w:rsidP="009D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FB" w:rsidRPr="009D18FB" w:rsidRDefault="009D18FB" w:rsidP="009D18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sz w:val="28"/>
          <w:szCs w:val="28"/>
        </w:rPr>
        <w:t>Заместитель межрайонного прокурора</w:t>
      </w:r>
      <w:r w:rsidRPr="009D18FB">
        <w:rPr>
          <w:rFonts w:ascii="Times New Roman" w:hAnsi="Times New Roman" w:cs="Times New Roman"/>
          <w:sz w:val="28"/>
          <w:szCs w:val="28"/>
        </w:rPr>
        <w:tab/>
      </w:r>
      <w:r w:rsidRPr="009D18FB">
        <w:rPr>
          <w:rFonts w:ascii="Times New Roman" w:hAnsi="Times New Roman" w:cs="Times New Roman"/>
          <w:sz w:val="28"/>
          <w:szCs w:val="28"/>
        </w:rPr>
        <w:tab/>
      </w:r>
      <w:r w:rsidRPr="009D18FB">
        <w:rPr>
          <w:rFonts w:ascii="Times New Roman" w:hAnsi="Times New Roman" w:cs="Times New Roman"/>
          <w:sz w:val="28"/>
          <w:szCs w:val="28"/>
        </w:rPr>
        <w:tab/>
      </w:r>
      <w:r w:rsidRPr="009D18FB">
        <w:rPr>
          <w:rFonts w:ascii="Times New Roman" w:hAnsi="Times New Roman" w:cs="Times New Roman"/>
          <w:sz w:val="28"/>
          <w:szCs w:val="28"/>
        </w:rPr>
        <w:tab/>
      </w:r>
      <w:r w:rsidRPr="009D18FB">
        <w:rPr>
          <w:rFonts w:ascii="Times New Roman" w:hAnsi="Times New Roman" w:cs="Times New Roman"/>
          <w:sz w:val="28"/>
          <w:szCs w:val="28"/>
        </w:rPr>
        <w:tab/>
      </w:r>
      <w:r w:rsidRPr="009D18FB">
        <w:rPr>
          <w:rFonts w:ascii="Times New Roman" w:hAnsi="Times New Roman" w:cs="Times New Roman"/>
          <w:sz w:val="28"/>
          <w:szCs w:val="28"/>
        </w:rPr>
        <w:tab/>
      </w:r>
      <w:r w:rsidRPr="009D18FB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D18FB" w:rsidRPr="009D18FB" w:rsidRDefault="009D18FB" w:rsidP="009D18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D18FB" w:rsidRPr="009D18FB" w:rsidRDefault="009D18FB" w:rsidP="009D18F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sz w:val="28"/>
          <w:szCs w:val="28"/>
        </w:rPr>
        <w:t xml:space="preserve">советник </w:t>
      </w:r>
      <w:proofErr w:type="gramStart"/>
      <w:r w:rsidRPr="009D18FB">
        <w:rPr>
          <w:rFonts w:ascii="Times New Roman" w:hAnsi="Times New Roman" w:cs="Times New Roman"/>
          <w:sz w:val="28"/>
          <w:szCs w:val="28"/>
        </w:rPr>
        <w:t xml:space="preserve">юстиции  </w:t>
      </w:r>
      <w:r w:rsidRPr="009D18F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D18FB">
        <w:rPr>
          <w:rFonts w:ascii="Times New Roman" w:hAnsi="Times New Roman" w:cs="Times New Roman"/>
          <w:sz w:val="28"/>
          <w:szCs w:val="28"/>
        </w:rPr>
        <w:tab/>
      </w:r>
      <w:r w:rsidRPr="009D18FB">
        <w:rPr>
          <w:rFonts w:ascii="Times New Roman" w:hAnsi="Times New Roman" w:cs="Times New Roman"/>
          <w:sz w:val="28"/>
          <w:szCs w:val="28"/>
        </w:rPr>
        <w:tab/>
      </w:r>
      <w:r w:rsidRPr="009D18FB">
        <w:rPr>
          <w:rFonts w:ascii="Times New Roman" w:hAnsi="Times New Roman" w:cs="Times New Roman"/>
          <w:sz w:val="28"/>
          <w:szCs w:val="28"/>
        </w:rPr>
        <w:tab/>
      </w:r>
      <w:r w:rsidRPr="009D18FB">
        <w:rPr>
          <w:rFonts w:ascii="Times New Roman" w:hAnsi="Times New Roman" w:cs="Times New Roman"/>
          <w:sz w:val="28"/>
          <w:szCs w:val="28"/>
        </w:rPr>
        <w:tab/>
      </w:r>
      <w:r w:rsidRPr="009D18FB">
        <w:rPr>
          <w:rFonts w:ascii="Times New Roman" w:hAnsi="Times New Roman" w:cs="Times New Roman"/>
          <w:sz w:val="28"/>
          <w:szCs w:val="28"/>
        </w:rPr>
        <w:tab/>
        <w:t xml:space="preserve">                         А.С. </w:t>
      </w:r>
      <w:proofErr w:type="spellStart"/>
      <w:r w:rsidRPr="009D18FB">
        <w:rPr>
          <w:rFonts w:ascii="Times New Roman" w:hAnsi="Times New Roman" w:cs="Times New Roman"/>
          <w:sz w:val="28"/>
          <w:szCs w:val="28"/>
        </w:rPr>
        <w:t>Финадеев</w:t>
      </w:r>
      <w:proofErr w:type="spellEnd"/>
    </w:p>
    <w:p w:rsidR="009D18FB" w:rsidRPr="009D18FB" w:rsidRDefault="009D18FB" w:rsidP="009D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8FB" w:rsidRPr="009D18FB" w:rsidRDefault="009D18FB" w:rsidP="009D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FB" w:rsidRPr="009D18FB" w:rsidRDefault="009D18FB" w:rsidP="009D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FB" w:rsidRPr="009D18FB" w:rsidRDefault="009D18FB" w:rsidP="009D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FB" w:rsidRPr="009D18FB" w:rsidRDefault="009D18FB" w:rsidP="009D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FB" w:rsidRPr="009D18FB" w:rsidRDefault="009D18FB" w:rsidP="009D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FB" w:rsidRPr="009D18FB" w:rsidRDefault="009D18FB" w:rsidP="009D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FB" w:rsidRPr="009D18FB" w:rsidRDefault="009D18FB" w:rsidP="009D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FB" w:rsidRPr="009D18FB" w:rsidRDefault="009D18FB" w:rsidP="009D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8FB" w:rsidRPr="009D18FB" w:rsidRDefault="009D18FB" w:rsidP="009D18FB">
      <w:pPr>
        <w:rPr>
          <w:rFonts w:ascii="Times New Roman" w:hAnsi="Times New Roman" w:cs="Times New Roman"/>
          <w:sz w:val="28"/>
          <w:szCs w:val="28"/>
        </w:rPr>
      </w:pPr>
    </w:p>
    <w:p w:rsidR="009D18FB" w:rsidRPr="009D18FB" w:rsidRDefault="009D18FB" w:rsidP="009D18FB">
      <w:pPr>
        <w:rPr>
          <w:rFonts w:ascii="Times New Roman" w:hAnsi="Times New Roman" w:cs="Times New Roman"/>
          <w:sz w:val="28"/>
          <w:szCs w:val="28"/>
        </w:rPr>
      </w:pPr>
    </w:p>
    <w:p w:rsidR="009D18FB" w:rsidRPr="009D18FB" w:rsidRDefault="009D18FB" w:rsidP="009D18FB">
      <w:pPr>
        <w:rPr>
          <w:rFonts w:ascii="Times New Roman" w:hAnsi="Times New Roman" w:cs="Times New Roman"/>
          <w:sz w:val="28"/>
          <w:szCs w:val="28"/>
        </w:rPr>
      </w:pPr>
    </w:p>
    <w:p w:rsidR="009D18FB" w:rsidRPr="009D18FB" w:rsidRDefault="009D18FB" w:rsidP="0024683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154" w:rsidRPr="009D18FB" w:rsidRDefault="00246834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5B3154" w:rsidRPr="009D18FB">
        <w:rPr>
          <w:rFonts w:ascii="Times New Roman" w:hAnsi="Times New Roman" w:cs="Times New Roman"/>
          <w:b/>
          <w:bCs/>
          <w:sz w:val="28"/>
          <w:szCs w:val="28"/>
        </w:rPr>
        <w:t>С 21 февраля несовершеннолетние смогут самостоятельно получить печатный сертификат о вакцинации от COVID-19</w:t>
      </w:r>
    </w:p>
    <w:p w:rsidR="005B3154" w:rsidRPr="009D18FB" w:rsidRDefault="005B3154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sz w:val="28"/>
          <w:szCs w:val="28"/>
        </w:rPr>
        <w:t>Для этого лицам, не достигшим возраста 14 лет, необходимо предоставить работнику МФЦ свидетельство о рождении в случае, если у них отсутствует страховой номер индивидуального лицевого счета.</w:t>
      </w:r>
    </w:p>
    <w:p w:rsidR="005B3154" w:rsidRPr="009D18FB" w:rsidRDefault="005B3154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sz w:val="28"/>
          <w:szCs w:val="28"/>
        </w:rPr>
        <w:t xml:space="preserve">Кроме этого, приказом устанавливается, что указанный сертификат формируется также на основании данных единого портала </w:t>
      </w:r>
      <w:proofErr w:type="spellStart"/>
      <w:r w:rsidRPr="009D18F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D18FB">
        <w:rPr>
          <w:rFonts w:ascii="Times New Roman" w:hAnsi="Times New Roman" w:cs="Times New Roman"/>
          <w:sz w:val="28"/>
          <w:szCs w:val="28"/>
        </w:rPr>
        <w:t xml:space="preserve"> о положительных результатах тестирования на наличие антител к COVID-19.</w:t>
      </w:r>
    </w:p>
    <w:p w:rsidR="009D18FB" w:rsidRDefault="009D18FB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53D2" w:rsidRPr="009D18FB" w:rsidRDefault="00246834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18FB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E53D2" w:rsidRPr="009D18FB">
        <w:rPr>
          <w:rFonts w:ascii="Times New Roman" w:hAnsi="Times New Roman" w:cs="Times New Roman"/>
          <w:b/>
          <w:bCs/>
          <w:sz w:val="28"/>
          <w:szCs w:val="28"/>
        </w:rPr>
        <w:t xml:space="preserve">С 21 февраля можно получить </w:t>
      </w:r>
      <w:proofErr w:type="spellStart"/>
      <w:r w:rsidR="009E53D2" w:rsidRPr="009D18FB">
        <w:rPr>
          <w:rFonts w:ascii="Times New Roman" w:hAnsi="Times New Roman" w:cs="Times New Roman"/>
          <w:b/>
          <w:bCs/>
          <w:sz w:val="28"/>
          <w:szCs w:val="28"/>
        </w:rPr>
        <w:t>ковид</w:t>
      </w:r>
      <w:proofErr w:type="spellEnd"/>
      <w:r w:rsidR="009E53D2" w:rsidRPr="009D18FB">
        <w:rPr>
          <w:rFonts w:ascii="Times New Roman" w:hAnsi="Times New Roman" w:cs="Times New Roman"/>
          <w:b/>
          <w:bCs/>
          <w:sz w:val="28"/>
          <w:szCs w:val="28"/>
        </w:rPr>
        <w:t>-сертификат при наличии антител</w:t>
      </w:r>
    </w:p>
    <w:p w:rsidR="00902060" w:rsidRPr="009D18FB" w:rsidRDefault="00902060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sz w:val="28"/>
          <w:szCs w:val="28"/>
        </w:rPr>
        <w:t xml:space="preserve">В сертификат добавят раздел о положительных тестах на антитела (иммуноглобулины G) к </w:t>
      </w:r>
      <w:proofErr w:type="spellStart"/>
      <w:r w:rsidRPr="009D18FB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9D18FB">
        <w:rPr>
          <w:rFonts w:ascii="Times New Roman" w:hAnsi="Times New Roman" w:cs="Times New Roman"/>
          <w:sz w:val="28"/>
          <w:szCs w:val="28"/>
        </w:rPr>
        <w:t>. Таким образом, если они у гражданина есть, ему предоставят сертификат с QR-кодом. Новшества заработают с 21 февраля.</w:t>
      </w:r>
    </w:p>
    <w:p w:rsidR="00902060" w:rsidRPr="009D18FB" w:rsidRDefault="00902060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sz w:val="28"/>
          <w:szCs w:val="28"/>
        </w:rPr>
        <w:t xml:space="preserve">Чтобы получить документ с данными об антителах, нужно будет подать заявление на </w:t>
      </w:r>
      <w:proofErr w:type="spellStart"/>
      <w:r w:rsidRPr="009D18FB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9D18FB">
        <w:rPr>
          <w:rFonts w:ascii="Times New Roman" w:hAnsi="Times New Roman" w:cs="Times New Roman"/>
          <w:sz w:val="28"/>
          <w:szCs w:val="28"/>
        </w:rPr>
        <w:t xml:space="preserve">, если там есть такие сведения. На этом портале не должно быть сертификата с информацией о вакцинации или перенесенном COVID-19. Если условия выполнены, сертификат сформируется на </w:t>
      </w:r>
      <w:proofErr w:type="spellStart"/>
      <w:r w:rsidRPr="009D18FB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9D18FB">
        <w:rPr>
          <w:rFonts w:ascii="Times New Roman" w:hAnsi="Times New Roman" w:cs="Times New Roman"/>
          <w:sz w:val="28"/>
          <w:szCs w:val="28"/>
        </w:rPr>
        <w:t xml:space="preserve"> автоматически не позднее 3 календарных дней с даты подачи заявления. Это может произойти только 1 раз.</w:t>
      </w:r>
    </w:p>
    <w:p w:rsidR="00902060" w:rsidRPr="009D18FB" w:rsidRDefault="00902060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sz w:val="28"/>
          <w:szCs w:val="28"/>
        </w:rPr>
        <w:t>Минздрав пояснил: пройти тест на антитела можно в любой лицензированной лаборатории. При этом требований к уровню антител нет - достаточно их наличия. Срок действия сертификата в этом случае составит 6 месяцев с даты получения результатов теста.</w:t>
      </w:r>
    </w:p>
    <w:p w:rsidR="00902060" w:rsidRPr="009D18FB" w:rsidRDefault="00902060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sz w:val="28"/>
          <w:szCs w:val="28"/>
        </w:rPr>
        <w:t>Еще одно новшество - сертификат со сведениями о перенесенной болезни можно будет получить также при наличии положительного результата ПЦР-исследования, если его подтверждает положительный тест на антитела. В этом случае срок действия сертификата составит год с даты положительного ПЦР-теста.</w:t>
      </w:r>
    </w:p>
    <w:p w:rsidR="009D18FB" w:rsidRDefault="009D18FB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060" w:rsidRPr="009D18FB" w:rsidRDefault="00246834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902060" w:rsidRPr="009D18FB">
        <w:rPr>
          <w:rFonts w:ascii="Times New Roman" w:hAnsi="Times New Roman" w:cs="Times New Roman"/>
          <w:b/>
          <w:bCs/>
          <w:sz w:val="28"/>
          <w:szCs w:val="28"/>
        </w:rPr>
        <w:t>С 1 февраля приставы могут потребовать от банка сохранить минимальный доход гражданина</w:t>
      </w:r>
    </w:p>
    <w:p w:rsidR="00902060" w:rsidRPr="009D18FB" w:rsidRDefault="00902060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sz w:val="28"/>
          <w:szCs w:val="28"/>
        </w:rPr>
        <w:t>Физлицо (должник в исполнительном производстве) получит право подать приставам заявление о сохранении ежемесячного дохода в размере прожиточного минимума. Если у гражданина есть иждивенцы, он сможет попросить суд уберечь от взыскания более крупную сумму. Правила заработают 1 февраля.</w:t>
      </w:r>
    </w:p>
    <w:p w:rsidR="00902060" w:rsidRPr="009D18FB" w:rsidRDefault="00902060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sz w:val="28"/>
          <w:szCs w:val="28"/>
        </w:rPr>
        <w:t>Речь идет о прожиточном минимуме для трудоспособного населения в целом по России (сейчас это 13 793 руб.). Если в регионе прожиточный минимум для определенной группы населения выше, применять будут его.</w:t>
      </w:r>
    </w:p>
    <w:p w:rsidR="00902060" w:rsidRPr="009D18FB" w:rsidRDefault="00902060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sz w:val="28"/>
          <w:szCs w:val="28"/>
        </w:rPr>
        <w:t>Если с заявлением все в порядке, пристав зафиксирует в постановлении необходимость сохранить доход. Банки будут обязаны соблюдать это требование, кроме случаев, когда с гражданина взыскивают, например, алименты или возмещение ущерба от преступления.</w:t>
      </w:r>
    </w:p>
    <w:p w:rsidR="00F800A9" w:rsidRPr="009D18FB" w:rsidRDefault="00902060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sz w:val="28"/>
          <w:szCs w:val="28"/>
        </w:rPr>
        <w:t>Предусмотрели и другие положения.</w:t>
      </w:r>
    </w:p>
    <w:p w:rsidR="009D18FB" w:rsidRDefault="009D18FB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2060" w:rsidRPr="009D18FB" w:rsidRDefault="00246834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902060" w:rsidRPr="009D18FB">
        <w:rPr>
          <w:rFonts w:ascii="Times New Roman" w:hAnsi="Times New Roman" w:cs="Times New Roman"/>
          <w:b/>
          <w:bCs/>
          <w:sz w:val="28"/>
          <w:szCs w:val="28"/>
        </w:rPr>
        <w:t>С 8 февраля повыс</w:t>
      </w:r>
      <w:r w:rsidRPr="009D18FB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902060" w:rsidRPr="009D18FB">
        <w:rPr>
          <w:rFonts w:ascii="Times New Roman" w:hAnsi="Times New Roman" w:cs="Times New Roman"/>
          <w:b/>
          <w:bCs/>
          <w:sz w:val="28"/>
          <w:szCs w:val="28"/>
        </w:rPr>
        <w:t xml:space="preserve"> штрафы за производство и оборот алкоголя и сигарет без маркировки</w:t>
      </w:r>
    </w:p>
    <w:p w:rsidR="00902060" w:rsidRPr="009D18FB" w:rsidRDefault="00902060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sz w:val="28"/>
          <w:szCs w:val="28"/>
        </w:rPr>
        <w:t>Ужесточат наказание за производство алкоголя или изготовление и ввод в оборот табачных изделий, например, без обязательной маркировки либо с нарушением ее правил. Должностных лиц оштрафуют на сумму от 30 тыс. до 50 тыс. руб., компании - от 200 тыс. до 300 тыс. руб.</w:t>
      </w:r>
    </w:p>
    <w:p w:rsidR="00902060" w:rsidRPr="009D18FB" w:rsidRDefault="00902060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sz w:val="28"/>
          <w:szCs w:val="28"/>
        </w:rPr>
        <w:t>Сейчас первым грозит штраф от 10 тыс. до 15 тыс. руб., вторым - от 100 тыс. до 150 тыс. руб.</w:t>
      </w:r>
    </w:p>
    <w:p w:rsidR="00902060" w:rsidRPr="009D18FB" w:rsidRDefault="00902060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sz w:val="28"/>
          <w:szCs w:val="28"/>
        </w:rPr>
        <w:t>За продажу или другие способы оборота алкоголя и табачных изделий без нужной маркировки должностные лица заплатят от 30 тыс. до 50 тыс. руб., а компании - от 300 тыс. до 500 тыс. руб.</w:t>
      </w:r>
    </w:p>
    <w:p w:rsidR="00902060" w:rsidRPr="009D18FB" w:rsidRDefault="00902060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sz w:val="28"/>
          <w:szCs w:val="28"/>
        </w:rPr>
        <w:t>На данный момент штраф для должностных лиц составляет от 10 тыс. до 15 тыс. руб., для организаций - от 200 тыс. до 300 тыс. руб.</w:t>
      </w:r>
    </w:p>
    <w:p w:rsidR="00902060" w:rsidRPr="009D18FB" w:rsidRDefault="00902060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sz w:val="28"/>
          <w:szCs w:val="28"/>
        </w:rPr>
        <w:t xml:space="preserve">Как и сейчас, будут не только штрафовать, но и </w:t>
      </w:r>
      <w:proofErr w:type="spellStart"/>
      <w:r w:rsidRPr="009D18FB">
        <w:rPr>
          <w:rFonts w:ascii="Times New Roman" w:hAnsi="Times New Roman" w:cs="Times New Roman"/>
          <w:sz w:val="28"/>
          <w:szCs w:val="28"/>
        </w:rPr>
        <w:t>конфисковывать</w:t>
      </w:r>
      <w:proofErr w:type="spellEnd"/>
      <w:r w:rsidRPr="009D18FB">
        <w:rPr>
          <w:rFonts w:ascii="Times New Roman" w:hAnsi="Times New Roman" w:cs="Times New Roman"/>
          <w:sz w:val="28"/>
          <w:szCs w:val="28"/>
        </w:rPr>
        <w:t xml:space="preserve"> незаконную продукцию.</w:t>
      </w:r>
    </w:p>
    <w:p w:rsidR="00902060" w:rsidRPr="009D18FB" w:rsidRDefault="00902060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sz w:val="28"/>
          <w:szCs w:val="28"/>
        </w:rPr>
        <w:t>Предусмотрели и другие изменения. Поправки вступят в силу 8 февраля.</w:t>
      </w:r>
    </w:p>
    <w:p w:rsidR="009D18FB" w:rsidRDefault="009D18FB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6834" w:rsidRPr="009D18FB" w:rsidRDefault="00246834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b/>
          <w:bCs/>
          <w:sz w:val="28"/>
          <w:szCs w:val="28"/>
        </w:rPr>
        <w:t>5. С 8 января заработали индикаторы возможных нарушений на автотранспорте и в гражданской авиации</w:t>
      </w:r>
    </w:p>
    <w:p w:rsidR="00246834" w:rsidRPr="009D18FB" w:rsidRDefault="00246834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sz w:val="28"/>
          <w:szCs w:val="28"/>
        </w:rPr>
        <w:t>Для контроля (надзора) на автотранспорте, городском наземном электрическом транспорте и в дорожном хозяйстве утвердили 1 показатель риска нарушения обязательных требований.</w:t>
      </w:r>
    </w:p>
    <w:p w:rsidR="00246834" w:rsidRPr="009D18FB" w:rsidRDefault="00246834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sz w:val="28"/>
          <w:szCs w:val="28"/>
        </w:rPr>
        <w:t xml:space="preserve">Он такой: в течение 90 календарных дней с даты, когда провели последнее контрольно-надзорное мероприятие, водителя минимум трижды наказали по КоАП РФ за нарушение данных требований. При этом инспекторы знают, </w:t>
      </w:r>
      <w:proofErr w:type="gramStart"/>
      <w:r w:rsidRPr="009D18F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9D18FB">
        <w:rPr>
          <w:rFonts w:ascii="Times New Roman" w:hAnsi="Times New Roman" w:cs="Times New Roman"/>
          <w:sz w:val="28"/>
          <w:szCs w:val="28"/>
        </w:rPr>
        <w:t xml:space="preserve"> хотя бы на 3 подконтрольных лица работают следующие сотрудники проверяемой компании или ИП:</w:t>
      </w:r>
    </w:p>
    <w:p w:rsidR="00246834" w:rsidRPr="009D18FB" w:rsidRDefault="00246834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sz w:val="28"/>
          <w:szCs w:val="28"/>
        </w:rPr>
        <w:t>- ответственный за безопасность дорожного движения;</w:t>
      </w:r>
    </w:p>
    <w:p w:rsidR="00246834" w:rsidRPr="009D18FB" w:rsidRDefault="00246834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sz w:val="28"/>
          <w:szCs w:val="28"/>
        </w:rPr>
        <w:t>- консультант по вопросам безопасности перевозок опасных грузов автотранспортом;</w:t>
      </w:r>
    </w:p>
    <w:p w:rsidR="00246834" w:rsidRPr="009D18FB" w:rsidRDefault="00246834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sz w:val="28"/>
          <w:szCs w:val="28"/>
        </w:rPr>
        <w:t>- ответственный за организацию международных автоперевозок.</w:t>
      </w:r>
    </w:p>
    <w:p w:rsidR="00246834" w:rsidRPr="009D18FB" w:rsidRDefault="00246834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sz w:val="28"/>
          <w:szCs w:val="28"/>
        </w:rPr>
        <w:t xml:space="preserve">При контроле (надзоре) в области гражданской авиации индикатором станет, в частности, выявление 3 и более </w:t>
      </w:r>
      <w:proofErr w:type="spellStart"/>
      <w:r w:rsidRPr="009D18FB">
        <w:rPr>
          <w:rFonts w:ascii="Times New Roman" w:hAnsi="Times New Roman" w:cs="Times New Roman"/>
          <w:sz w:val="28"/>
          <w:szCs w:val="28"/>
        </w:rPr>
        <w:t>авиаинцидентов</w:t>
      </w:r>
      <w:proofErr w:type="spellEnd"/>
      <w:r w:rsidRPr="009D18FB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 фиксации первого происшествия. Речь идет о ситуациях, которые возникают непосредственно в полете, при техобслуживании судов и т.д.</w:t>
      </w:r>
    </w:p>
    <w:p w:rsidR="00246834" w:rsidRPr="009D18FB" w:rsidRDefault="00246834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8FB">
        <w:rPr>
          <w:rFonts w:ascii="Times New Roman" w:hAnsi="Times New Roman" w:cs="Times New Roman"/>
          <w:sz w:val="28"/>
          <w:szCs w:val="28"/>
        </w:rPr>
        <w:t>Напомним, если индикатор проявится, организуют внеплановое контрольно-надзорное мероприятие при взаимодействии с компанией или ИП.</w:t>
      </w:r>
    </w:p>
    <w:p w:rsidR="00902060" w:rsidRPr="009D18FB" w:rsidRDefault="00902060" w:rsidP="009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2060" w:rsidRPr="009D18FB" w:rsidSect="0024683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1F"/>
    <w:rsid w:val="00246834"/>
    <w:rsid w:val="00514E1F"/>
    <w:rsid w:val="005B3154"/>
    <w:rsid w:val="00902060"/>
    <w:rsid w:val="009D18FB"/>
    <w:rsid w:val="009E53D2"/>
    <w:rsid w:val="00F8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A497"/>
  <w15:chartTrackingRefBased/>
  <w15:docId w15:val="{3E132B95-2E22-4176-BD03-ED2FFE43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9494C-8B13-482F-B116-10488EF0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Ольга Александровна</dc:creator>
  <cp:keywords/>
  <dc:description/>
  <cp:lastModifiedBy>Исаева Ольга Александровна</cp:lastModifiedBy>
  <cp:revision>4</cp:revision>
  <dcterms:created xsi:type="dcterms:W3CDTF">2022-02-16T13:45:00Z</dcterms:created>
  <dcterms:modified xsi:type="dcterms:W3CDTF">2022-02-16T14:23:00Z</dcterms:modified>
</cp:coreProperties>
</file>