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17" w:rsidRPr="001C3F17" w:rsidRDefault="004A36B9" w:rsidP="001C3F17">
      <w:pPr>
        <w:spacing w:line="337" w:lineRule="atLeast"/>
        <w:rPr>
          <w:rFonts w:ascii="Arial" w:eastAsia="Times New Roman" w:hAnsi="Arial" w:cs="Arial"/>
          <w:b/>
          <w:bCs/>
          <w:color w:val="333333"/>
          <w:lang w:eastAsia="ru-RU"/>
        </w:rPr>
      </w:pPr>
      <w:r>
        <w:rPr>
          <w:rFonts w:ascii="Arial" w:eastAsia="Times New Roman" w:hAnsi="Arial" w:cs="Arial"/>
          <w:b/>
          <w:bCs/>
          <w:color w:val="333333"/>
          <w:lang w:eastAsia="ru-RU"/>
        </w:rPr>
        <w:t>К</w:t>
      </w:r>
      <w:r w:rsidR="001C3F17" w:rsidRPr="001C3F17">
        <w:rPr>
          <w:rFonts w:ascii="Arial" w:eastAsia="Times New Roman" w:hAnsi="Arial" w:cs="Arial"/>
          <w:b/>
          <w:bCs/>
          <w:color w:val="333333"/>
          <w:lang w:eastAsia="ru-RU"/>
        </w:rPr>
        <w:t>акая ответственность предусмотрена за побои?</w:t>
      </w:r>
    </w:p>
    <w:p w:rsidR="001C3F17" w:rsidRPr="001C3F17" w:rsidRDefault="001C3F17" w:rsidP="004A36B9">
      <w:pPr>
        <w:spacing w:after="75" w:line="240" w:lineRule="exact"/>
        <w:rPr>
          <w:rFonts w:ascii="Times New Roman" w:eastAsia="Times New Roman" w:hAnsi="Times New Roman" w:cs="Times New Roman"/>
          <w:sz w:val="24"/>
          <w:szCs w:val="24"/>
          <w:lang w:eastAsia="ru-RU"/>
        </w:rPr>
      </w:pPr>
      <w:r w:rsidRPr="001C3F17">
        <w:rPr>
          <w:rFonts w:ascii="Times New Roman" w:eastAsia="Times New Roman" w:hAnsi="Times New Roman" w:cs="Times New Roman"/>
          <w:sz w:val="24"/>
          <w:szCs w:val="24"/>
          <w:lang w:eastAsia="ru-RU"/>
        </w:rPr>
        <w:t> </w:t>
      </w:r>
      <w:r w:rsidRPr="001C3F17">
        <w:rPr>
          <w:rFonts w:ascii="Times New Roman" w:eastAsia="Times New Roman" w:hAnsi="Times New Roman" w:cs="Times New Roman"/>
          <w:color w:val="FFFFFF"/>
          <w:sz w:val="12"/>
          <w:lang w:eastAsia="ru-RU"/>
        </w:rPr>
        <w:t>Текст</w:t>
      </w:r>
    </w:p>
    <w:p w:rsidR="001C3F17" w:rsidRPr="001C3F17" w:rsidRDefault="001C3F17" w:rsidP="004A36B9">
      <w:pPr>
        <w:spacing w:after="0" w:line="240" w:lineRule="exact"/>
        <w:rPr>
          <w:rFonts w:ascii="Roboto" w:eastAsia="Times New Roman" w:hAnsi="Roboto" w:cs="Times New Roman"/>
          <w:color w:val="333333"/>
          <w:sz w:val="15"/>
          <w:szCs w:val="15"/>
          <w:lang w:eastAsia="ru-RU"/>
        </w:rPr>
      </w:pPr>
      <w:r w:rsidRPr="001C3F17">
        <w:rPr>
          <w:rFonts w:ascii="Times New Roman" w:eastAsia="Times New Roman" w:hAnsi="Times New Roman" w:cs="Times New Roman"/>
          <w:sz w:val="24"/>
          <w:szCs w:val="24"/>
          <w:lang w:eastAsia="ru-RU"/>
        </w:rPr>
        <w:t> </w:t>
      </w:r>
      <w:proofErr w:type="spellStart"/>
      <w:r w:rsidRPr="001C3F17">
        <w:rPr>
          <w:rFonts w:ascii="Times New Roman" w:eastAsia="Times New Roman" w:hAnsi="Times New Roman" w:cs="Times New Roman"/>
          <w:color w:val="FFFFFF"/>
          <w:sz w:val="12"/>
          <w:lang w:eastAsia="ru-RU"/>
        </w:rPr>
        <w:t>Под</w:t>
      </w:r>
      <w:r w:rsidRPr="001C3F17">
        <w:rPr>
          <w:rFonts w:ascii="Roboto" w:eastAsia="Times New Roman" w:hAnsi="Roboto" w:cs="Times New Roman"/>
          <w:color w:val="333333"/>
          <w:sz w:val="28"/>
          <w:szCs w:val="28"/>
          <w:lang w:eastAsia="ru-RU"/>
        </w:rPr>
        <w:t>В</w:t>
      </w:r>
      <w:proofErr w:type="spellEnd"/>
      <w:r w:rsidRPr="001C3F17">
        <w:rPr>
          <w:rFonts w:ascii="Roboto" w:eastAsia="Times New Roman" w:hAnsi="Roboto" w:cs="Times New Roman"/>
          <w:color w:val="333333"/>
          <w:sz w:val="28"/>
          <w:szCs w:val="28"/>
          <w:lang w:eastAsia="ru-RU"/>
        </w:rPr>
        <w:t xml:space="preserve"> соответствии со ст. 116 УК РФ уголовная ответственность наступает за побои или иные насильственные действия, причинившие физическую боль, но не повлекшие последствий, указанных в ст. 115 УК РФ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Преступление посягает на здоровь</w:t>
      </w:r>
      <w:bookmarkStart w:id="0" w:name="_GoBack"/>
      <w:bookmarkEnd w:id="0"/>
      <w:r w:rsidRPr="001C3F17">
        <w:rPr>
          <w:rFonts w:ascii="Roboto" w:eastAsia="Times New Roman" w:hAnsi="Roboto" w:cs="Times New Roman"/>
          <w:color w:val="333333"/>
          <w:sz w:val="28"/>
          <w:szCs w:val="28"/>
          <w:lang w:eastAsia="ru-RU"/>
        </w:rPr>
        <w:t>е и личную неприкосновенность человека и выражается в нанесении ударов потерпевшему или иных насильственных действиях, причинивших физическую боль (щипание, сечение, выкручивание рук, термическое воздействие, нанесение повреждений тупыми и острыми предметами, использование для укусов животных и насекомых и т.п.), которые могут не оставить после себя никаких объективно выявляемых повреждений.</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Уголовной ответственности по ст. 116 УК РФ подлежит вменяемое лицо, достигшее 16 лет, которому по приговору суда может быть назначено наказание в виде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 лет, либо ареста на срок до шести месяцев, либо лишения свободы на срок до двух лет.</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Также действует ст. 116.1 УК РФ, в которой речь идет об уголовной ответственности за нанесение побоев или совершение иных насильственных действий, причинивших физическую боль, но не повлекших последствий, указанных в ст. 115 УК РФ, и не содержащих признаков состава преступления, предусмотренного ст. 116 УК РФ, лицом, подвергнутым административному наказанию за аналогичное деяние (ч. 1), и лицом, имеющим судимость за преступление, совершенное с применением насилия (ч. 2).</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Указанные нормы характеризует специальный субъект – лицо, которое на момент совершения преступления считается подвергнутым административному наказанию за побои либо имеет неснятую и непогашенную судимость за преступление, совершенное с применением насилия.</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Статья 6.1.1 КоАП РФ устанавливает административную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 115 УК РФ, если эти действия не содержат уголовно наказуемого деяния.</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 xml:space="preserve">Признаки состава указанного правонарушения совпадают с признаками преступлений, предусмотренных ст. ст. 116 и 116.1 УК РФ, за исключением отсутствия у правонарушителя таких мотивов, как хулиганские побуждения, политическая, идеологическая, расовая, национальная или религиозная </w:t>
      </w:r>
      <w:proofErr w:type="gramStart"/>
      <w:r w:rsidRPr="001C3F17">
        <w:rPr>
          <w:rFonts w:ascii="Roboto" w:eastAsia="Times New Roman" w:hAnsi="Roboto" w:cs="Times New Roman"/>
          <w:color w:val="333333"/>
          <w:sz w:val="28"/>
          <w:szCs w:val="28"/>
          <w:lang w:eastAsia="ru-RU"/>
        </w:rPr>
        <w:t>ненависть</w:t>
      </w:r>
      <w:proofErr w:type="gramEnd"/>
      <w:r w:rsidRPr="001C3F17">
        <w:rPr>
          <w:rFonts w:ascii="Roboto" w:eastAsia="Times New Roman" w:hAnsi="Roboto" w:cs="Times New Roman"/>
          <w:color w:val="333333"/>
          <w:sz w:val="28"/>
          <w:szCs w:val="28"/>
          <w:lang w:eastAsia="ru-RU"/>
        </w:rPr>
        <w:t xml:space="preserve"> или вражда, ненависть или вражда в отношении какой-либо социальной группы.</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Повторный факт совершения административного правонарушения образует состав преступления, предусмотренного ст. 116.1 УК РФ.</w:t>
      </w:r>
    </w:p>
    <w:p w:rsidR="001C3F17" w:rsidRPr="001C3F17" w:rsidRDefault="001C3F17" w:rsidP="004A36B9">
      <w:pPr>
        <w:shd w:val="clear" w:color="auto" w:fill="FFFFFF"/>
        <w:spacing w:after="0" w:line="240" w:lineRule="exact"/>
        <w:ind w:firstLine="708"/>
        <w:jc w:val="both"/>
        <w:rPr>
          <w:rFonts w:ascii="Roboto" w:eastAsia="Times New Roman" w:hAnsi="Roboto" w:cs="Times New Roman"/>
          <w:color w:val="333333"/>
          <w:sz w:val="15"/>
          <w:szCs w:val="15"/>
          <w:lang w:eastAsia="ru-RU"/>
        </w:rPr>
      </w:pPr>
      <w:r w:rsidRPr="001C3F17">
        <w:rPr>
          <w:rFonts w:ascii="Roboto" w:eastAsia="Times New Roman" w:hAnsi="Roboto" w:cs="Times New Roman"/>
          <w:color w:val="333333"/>
          <w:sz w:val="28"/>
          <w:szCs w:val="28"/>
          <w:lang w:eastAsia="ru-RU"/>
        </w:rPr>
        <w:t xml:space="preserve">За побои согласно </w:t>
      </w:r>
      <w:proofErr w:type="gramStart"/>
      <w:r w:rsidRPr="001C3F17">
        <w:rPr>
          <w:rFonts w:ascii="Roboto" w:eastAsia="Times New Roman" w:hAnsi="Roboto" w:cs="Times New Roman"/>
          <w:color w:val="333333"/>
          <w:sz w:val="28"/>
          <w:szCs w:val="28"/>
          <w:lang w:eastAsia="ru-RU"/>
        </w:rPr>
        <w:t>санкции</w:t>
      </w:r>
      <w:proofErr w:type="gramEnd"/>
      <w:r w:rsidRPr="001C3F17">
        <w:rPr>
          <w:rFonts w:ascii="Roboto" w:eastAsia="Times New Roman" w:hAnsi="Roboto" w:cs="Times New Roman"/>
          <w:color w:val="333333"/>
          <w:sz w:val="28"/>
          <w:szCs w:val="28"/>
          <w:lang w:eastAsia="ru-RU"/>
        </w:rPr>
        <w:t xml:space="preserve"> ст. 6.1.1 КоАП РФ назначается административный штраф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E5A12" w:rsidRDefault="004A36B9" w:rsidP="004A36B9">
      <w:pPr>
        <w:spacing w:line="240" w:lineRule="exact"/>
      </w:pPr>
    </w:p>
    <w:sectPr w:rsidR="003E5A12" w:rsidSect="00986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C3F17"/>
    <w:rsid w:val="001C3F17"/>
    <w:rsid w:val="004A36B9"/>
    <w:rsid w:val="00976A20"/>
    <w:rsid w:val="0098650A"/>
    <w:rsid w:val="00B3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C004"/>
  <w15:docId w15:val="{291A28D2-950F-41C8-8493-B264D39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C3F17"/>
  </w:style>
  <w:style w:type="character" w:customStyle="1" w:styleId="feeds-pagenavigationtooltip">
    <w:name w:val="feeds-page__navigation_tooltip"/>
    <w:basedOn w:val="a0"/>
    <w:rsid w:val="001C3F17"/>
  </w:style>
  <w:style w:type="paragraph" w:styleId="a3">
    <w:name w:val="Normal (Web)"/>
    <w:basedOn w:val="a"/>
    <w:uiPriority w:val="99"/>
    <w:semiHidden/>
    <w:unhideWhenUsed/>
    <w:rsid w:val="001C3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36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30690">
      <w:bodyDiv w:val="1"/>
      <w:marLeft w:val="0"/>
      <w:marRight w:val="0"/>
      <w:marTop w:val="0"/>
      <w:marBottom w:val="0"/>
      <w:divBdr>
        <w:top w:val="none" w:sz="0" w:space="0" w:color="auto"/>
        <w:left w:val="none" w:sz="0" w:space="0" w:color="auto"/>
        <w:bottom w:val="none" w:sz="0" w:space="0" w:color="auto"/>
        <w:right w:val="none" w:sz="0" w:space="0" w:color="auto"/>
      </w:divBdr>
      <w:divsChild>
        <w:div w:id="404961072">
          <w:marLeft w:val="0"/>
          <w:marRight w:val="0"/>
          <w:marTop w:val="0"/>
          <w:marBottom w:val="0"/>
          <w:divBdr>
            <w:top w:val="none" w:sz="0" w:space="0" w:color="auto"/>
            <w:left w:val="none" w:sz="0" w:space="0" w:color="auto"/>
            <w:bottom w:val="none" w:sz="0" w:space="0" w:color="auto"/>
            <w:right w:val="none" w:sz="0" w:space="0" w:color="auto"/>
          </w:divBdr>
          <w:divsChild>
            <w:div w:id="403455164">
              <w:marLeft w:val="0"/>
              <w:marRight w:val="0"/>
              <w:marTop w:val="0"/>
              <w:marBottom w:val="598"/>
              <w:divBdr>
                <w:top w:val="none" w:sz="0" w:space="0" w:color="auto"/>
                <w:left w:val="none" w:sz="0" w:space="0" w:color="auto"/>
                <w:bottom w:val="none" w:sz="0" w:space="0" w:color="auto"/>
                <w:right w:val="none" w:sz="0" w:space="0" w:color="auto"/>
              </w:divBdr>
            </w:div>
          </w:divsChild>
        </w:div>
        <w:div w:id="1961952155">
          <w:marLeft w:val="0"/>
          <w:marRight w:val="0"/>
          <w:marTop w:val="0"/>
          <w:marBottom w:val="0"/>
          <w:divBdr>
            <w:top w:val="none" w:sz="0" w:space="0" w:color="auto"/>
            <w:left w:val="none" w:sz="0" w:space="0" w:color="auto"/>
            <w:bottom w:val="none" w:sz="0" w:space="0" w:color="auto"/>
            <w:right w:val="none" w:sz="0" w:space="0" w:color="auto"/>
          </w:divBdr>
          <w:divsChild>
            <w:div w:id="645402195">
              <w:marLeft w:val="0"/>
              <w:marRight w:val="449"/>
              <w:marTop w:val="0"/>
              <w:marBottom w:val="0"/>
              <w:divBdr>
                <w:top w:val="none" w:sz="0" w:space="0" w:color="auto"/>
                <w:left w:val="none" w:sz="0" w:space="0" w:color="auto"/>
                <w:bottom w:val="none" w:sz="0" w:space="0" w:color="auto"/>
                <w:right w:val="none" w:sz="0" w:space="0" w:color="auto"/>
              </w:divBdr>
              <w:divsChild>
                <w:div w:id="947734153">
                  <w:marLeft w:val="0"/>
                  <w:marRight w:val="0"/>
                  <w:marTop w:val="0"/>
                  <w:marBottom w:val="75"/>
                  <w:divBdr>
                    <w:top w:val="none" w:sz="0" w:space="0" w:color="auto"/>
                    <w:left w:val="none" w:sz="0" w:space="0" w:color="auto"/>
                    <w:bottom w:val="none" w:sz="0" w:space="0" w:color="auto"/>
                    <w:right w:val="none" w:sz="0" w:space="0" w:color="auto"/>
                  </w:divBdr>
                </w:div>
                <w:div w:id="186797226">
                  <w:marLeft w:val="0"/>
                  <w:marRight w:val="0"/>
                  <w:marTop w:val="0"/>
                  <w:marBottom w:val="75"/>
                  <w:divBdr>
                    <w:top w:val="none" w:sz="0" w:space="0" w:color="auto"/>
                    <w:left w:val="none" w:sz="0" w:space="0" w:color="auto"/>
                    <w:bottom w:val="none" w:sz="0" w:space="0" w:color="auto"/>
                    <w:right w:val="none" w:sz="0" w:space="0" w:color="auto"/>
                  </w:divBdr>
                </w:div>
              </w:divsChild>
            </w:div>
            <w:div w:id="317422507">
              <w:marLeft w:val="0"/>
              <w:marRight w:val="0"/>
              <w:marTop w:val="0"/>
              <w:marBottom w:val="0"/>
              <w:divBdr>
                <w:top w:val="none" w:sz="0" w:space="0" w:color="auto"/>
                <w:left w:val="none" w:sz="0" w:space="0" w:color="auto"/>
                <w:bottom w:val="none" w:sz="0" w:space="0" w:color="auto"/>
                <w:right w:val="none" w:sz="0" w:space="0" w:color="auto"/>
              </w:divBdr>
              <w:divsChild>
                <w:div w:id="201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Щеголева Ольга Геннадьевна</cp:lastModifiedBy>
  <cp:revision>4</cp:revision>
  <cp:lastPrinted>2023-06-16T08:14:00Z</cp:lastPrinted>
  <dcterms:created xsi:type="dcterms:W3CDTF">2023-06-15T18:43:00Z</dcterms:created>
  <dcterms:modified xsi:type="dcterms:W3CDTF">2023-06-16T08:15:00Z</dcterms:modified>
</cp:coreProperties>
</file>