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7A" w:rsidRPr="00CF47E8" w:rsidRDefault="00997F7A" w:rsidP="00F63FF8">
      <w:pPr>
        <w:pStyle w:val="text"/>
        <w:rPr>
          <w:b/>
        </w:rPr>
      </w:pPr>
      <w:r w:rsidRPr="00CF47E8">
        <w:rPr>
          <w:b/>
        </w:rPr>
        <w:t>Противопожарная безопасность при проведении уборочной кампании.</w:t>
      </w:r>
    </w:p>
    <w:p w:rsidR="00997F7A" w:rsidRDefault="00997F7A" w:rsidP="00A9644A">
      <w:pPr>
        <w:pStyle w:val="text"/>
      </w:pPr>
      <w:r>
        <w:t xml:space="preserve">Чтобы не допустить пожаров на хлебных массивах и в местах его хранения или переработки необходимо: Руководителям, должностным лицам сельскохозяйственных предприятий (организаций) и крестьянско-фермерских хозяйств (предприниматели), а также гражданам в период уборки, хранения и переработки урожая обязаны соблюдать требования пожарной безопасности:              </w:t>
      </w:r>
      <w:r w:rsidRPr="00F63FF8">
        <w:t xml:space="preserve"> </w:t>
      </w:r>
      <w:r>
        <w:t xml:space="preserve">          </w:t>
      </w:r>
    </w:p>
    <w:p w:rsidR="00997F7A" w:rsidRDefault="00997F7A" w:rsidP="00A9644A">
      <w:pPr>
        <w:pStyle w:val="text"/>
      </w:pPr>
      <w:r>
        <w:t xml:space="preserve">- Перед созреванием колосовых хлебные поля в местах их прилегания к лесным и торфяным массивам, степной полосе,  автомобильным и железным дорогам должны быть обкошены и опаханы полосой шириной не менее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.</w:t>
      </w:r>
      <w:r>
        <w:br/>
        <w:t xml:space="preserve">- Временные полевые станы необходимо располагать не ближе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от хлебных массивов, токов, скирд и т. п. Площадки, отведенные для полевых станов, должны опахиваться полосой шириной не менее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.</w:t>
      </w:r>
      <w:r>
        <w:br/>
        <w:t xml:space="preserve">- Уборка зерновых должна начинаться с разбивки хлебных массивов на участки площадью не более </w:t>
      </w:r>
      <w:smartTag w:uri="urn:schemas-microsoft-com:office:smarttags" w:element="metricconverter">
        <w:smartTagPr>
          <w:attr w:name="ProductID" w:val="50 га"/>
        </w:smartTagPr>
        <w:r>
          <w:t>50 га</w:t>
        </w:r>
      </w:smartTag>
      <w:r>
        <w:t xml:space="preserve">. Между участками должны делаться прокосы шириной не менее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 xml:space="preserve">.                - Скошенный хлеб с прокосов немедленно убирается. Посредине прокосов делается пропашка шириной не менее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 xml:space="preserve">.                                                                                                      - При уборке хлебных массивов площадью более </w:t>
      </w:r>
      <w:smartTag w:uri="urn:schemas-microsoft-com:office:smarttags" w:element="metricconverter">
        <w:smartTagPr>
          <w:attr w:name="ProductID" w:val="25 гектар"/>
        </w:smartTagPr>
        <w:r>
          <w:t>25 гектар</w:t>
        </w:r>
      </w:smartTag>
      <w:r>
        <w:t xml:space="preserve"> в постоянной готовности должен быть трактор с плугом для опашки зоны горения в случае пожара.                            - Не допускается производить сжигание стерни, пожнивных остатков и разведение костров на полях.</w:t>
      </w:r>
      <w:r>
        <w:br/>
        <w:t xml:space="preserve">- Радиаторы двигателей, валы битеров, соломонабивателей, транспортеров и подборщиков, шнеки и другие узлы и детали уборочных машин своевременно очищаются от пыли, соломы и зерна.                                                                                                                      - Скирды (стога), навесы и штабели грубых кормов размещаются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 до линий электропередачи и не менее 20 метров- до дорог и не менее 50 метров- до зданий, сооружений и строений.                                                                                                                           - В полевых условиях хранение и заправка нефтепродуктами автомобилей 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>
          <w:t>4 метров</w:t>
        </w:r>
      </w:smartTag>
      <w:r>
        <w:t xml:space="preserve">, или на пахоте  на расстоянии </w:t>
      </w:r>
      <w:smartTag w:uri="urn:schemas-microsoft-com:office:smarttags" w:element="metricconverter">
        <w:smartTagPr>
          <w:attr w:name="ProductID" w:val="100 метров"/>
        </w:smartTagPr>
        <w:r>
          <w:t>100 метров</w:t>
        </w:r>
      </w:smartTag>
      <w:r>
        <w:t xml:space="preserve"> от токов, стогов сена и соломы, хлебных массивов и 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строений.                                                                                                       -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тракторы- 2 огнетушителями, 2 штыковыми лопатами) и исправными искрогасителями.</w:t>
      </w:r>
    </w:p>
    <w:p w:rsidR="00997F7A" w:rsidRDefault="00997F7A" w:rsidP="00A9644A">
      <w:pPr>
        <w:pStyle w:val="text"/>
      </w:pPr>
      <w:r>
        <w:t>При возникновении пожара в местах уборки урожая не обходимо:</w:t>
      </w:r>
      <w:r>
        <w:br/>
        <w:t>— на хлебных массивах — принять меры к тушению огня имеющимися средствами пожаротушения (огнетушителями, водой, метлами, кошмой или мешковиной), а также забрасыванием мест горения землей. Для ограничения распространения огня по хлебному массиву зону горения необходимо опахать. Место опашки надо выбирать с учетом скорости распространения огня и направления ветра. Вдоль опахиваемой полосы следует расставить людей для тушения разлетающихся искр и горящих пучков соломы;</w:t>
      </w:r>
      <w:r>
        <w:br/>
        <w:t>— на хлебоуборочных агрегатах (комбайны, косилки, тракторы), а также автомашинах, занятых на вывозке зерна от комбайнов,— принять меры к тушению и выводу агрегата из хлебного массива. Солому из соломокопнителя комбайна можно выбрасывать только после вывода агрегата из хлебного массива.</w:t>
      </w:r>
    </w:p>
    <w:p w:rsidR="00997F7A" w:rsidRDefault="00997F7A">
      <w:pPr>
        <w:rPr>
          <w:rFonts w:ascii="Times New Roman" w:hAnsi="Times New Roman"/>
          <w:sz w:val="24"/>
          <w:szCs w:val="24"/>
          <w:lang w:eastAsia="ru-RU"/>
        </w:rPr>
      </w:pPr>
    </w:p>
    <w:p w:rsidR="00997F7A" w:rsidRPr="00CF47E8" w:rsidRDefault="00997F7A">
      <w:pPr>
        <w:rPr>
          <w:rFonts w:ascii="Times New Roman" w:hAnsi="Times New Roman"/>
          <w:sz w:val="24"/>
          <w:szCs w:val="24"/>
          <w:lang w:eastAsia="ru-RU"/>
        </w:rPr>
      </w:pPr>
    </w:p>
    <w:sectPr w:rsidR="00997F7A" w:rsidRPr="00CF47E8" w:rsidSect="00CC596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3E"/>
    <w:multiLevelType w:val="hybridMultilevel"/>
    <w:tmpl w:val="4270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17544"/>
    <w:multiLevelType w:val="hybridMultilevel"/>
    <w:tmpl w:val="E4C6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A14"/>
    <w:rsid w:val="00012671"/>
    <w:rsid w:val="00030A14"/>
    <w:rsid w:val="00043344"/>
    <w:rsid w:val="003448AB"/>
    <w:rsid w:val="00592E1D"/>
    <w:rsid w:val="005E3D5D"/>
    <w:rsid w:val="00617A99"/>
    <w:rsid w:val="006C3D6A"/>
    <w:rsid w:val="00736B8B"/>
    <w:rsid w:val="00855C28"/>
    <w:rsid w:val="00973079"/>
    <w:rsid w:val="00997F7A"/>
    <w:rsid w:val="00A9644A"/>
    <w:rsid w:val="00C17517"/>
    <w:rsid w:val="00CC5966"/>
    <w:rsid w:val="00CF47E8"/>
    <w:rsid w:val="00D75504"/>
    <w:rsid w:val="00F63FF8"/>
    <w:rsid w:val="00F7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uiPriority w:val="99"/>
    <w:rsid w:val="00F63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553</Words>
  <Characters>3154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ОНД</cp:lastModifiedBy>
  <cp:revision>6</cp:revision>
  <cp:lastPrinted>2016-07-13T05:12:00Z</cp:lastPrinted>
  <dcterms:created xsi:type="dcterms:W3CDTF">2011-08-15T10:14:00Z</dcterms:created>
  <dcterms:modified xsi:type="dcterms:W3CDTF">2016-07-28T06:15:00Z</dcterms:modified>
</cp:coreProperties>
</file>