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880" w:rsidRPr="00FE7010" w:rsidRDefault="00C20880" w:rsidP="00C20880">
      <w:pPr>
        <w:pStyle w:val="ConsPlusNormal"/>
        <w:jc w:val="center"/>
        <w:rPr>
          <w:rFonts w:ascii="Times New Roman" w:hAnsi="Times New Roman" w:cs="Times New Roman"/>
          <w:bCs/>
          <w:sz w:val="96"/>
          <w:szCs w:val="96"/>
          <w:u w:val="single"/>
        </w:rPr>
      </w:pPr>
      <w:r w:rsidRPr="00FE7010">
        <w:rPr>
          <w:rFonts w:ascii="Times New Roman" w:hAnsi="Times New Roman" w:cs="Times New Roman"/>
          <w:bCs/>
          <w:sz w:val="96"/>
          <w:szCs w:val="96"/>
          <w:u w:val="single"/>
        </w:rPr>
        <w:t>ГАЗЕТА</w:t>
      </w:r>
    </w:p>
    <w:p w:rsidR="00C20880" w:rsidRDefault="00C20880" w:rsidP="00C20880">
      <w:pPr>
        <w:pStyle w:val="ConsPlusNormal"/>
        <w:jc w:val="center"/>
        <w:rPr>
          <w:rFonts w:ascii="Times New Roman" w:hAnsi="Times New Roman" w:cs="Times New Roman"/>
          <w:b/>
          <w:bCs/>
          <w:sz w:val="48"/>
          <w:szCs w:val="48"/>
        </w:rPr>
      </w:pPr>
      <w:r w:rsidRPr="00C20880">
        <w:rPr>
          <w:rFonts w:ascii="Times New Roman" w:hAnsi="Times New Roman" w:cs="Times New Roman"/>
          <w:b/>
          <w:bCs/>
          <w:sz w:val="48"/>
          <w:szCs w:val="48"/>
        </w:rPr>
        <w:t>ХОТЬКОВСКОГО СЕЛЬСКОГО</w:t>
      </w:r>
      <w:r>
        <w:rPr>
          <w:rFonts w:ascii="Times New Roman" w:hAnsi="Times New Roman" w:cs="Times New Roman"/>
          <w:b/>
          <w:bCs/>
          <w:sz w:val="48"/>
          <w:szCs w:val="48"/>
        </w:rPr>
        <w:t xml:space="preserve"> ПОСЕЛЕНИЯ</w:t>
      </w:r>
    </w:p>
    <w:p w:rsidR="00C20880" w:rsidRDefault="00C20880" w:rsidP="00C20880">
      <w:pPr>
        <w:pStyle w:val="ConsPlusNormal"/>
        <w:jc w:val="center"/>
        <w:rPr>
          <w:rFonts w:ascii="Times New Roman" w:hAnsi="Times New Roman" w:cs="Times New Roman"/>
          <w:b/>
          <w:bCs/>
          <w:sz w:val="48"/>
          <w:szCs w:val="48"/>
        </w:rPr>
      </w:pPr>
      <w:r>
        <w:rPr>
          <w:rFonts w:ascii="Times New Roman" w:hAnsi="Times New Roman" w:cs="Times New Roman"/>
          <w:b/>
          <w:bCs/>
          <w:sz w:val="48"/>
          <w:szCs w:val="48"/>
        </w:rPr>
        <w:t>ШАБЛЫКИНСКОГО РАЙОНА</w:t>
      </w:r>
    </w:p>
    <w:p w:rsidR="00C20880" w:rsidRDefault="00C20880" w:rsidP="00C20880">
      <w:pPr>
        <w:pStyle w:val="ConsPlusNormal"/>
        <w:jc w:val="center"/>
        <w:rPr>
          <w:rFonts w:ascii="Times New Roman" w:hAnsi="Times New Roman" w:cs="Times New Roman"/>
          <w:b/>
          <w:bCs/>
          <w:sz w:val="48"/>
          <w:szCs w:val="48"/>
        </w:rPr>
      </w:pPr>
      <w:r>
        <w:rPr>
          <w:rFonts w:ascii="Times New Roman" w:hAnsi="Times New Roman" w:cs="Times New Roman"/>
          <w:b/>
          <w:bCs/>
          <w:sz w:val="48"/>
          <w:szCs w:val="48"/>
        </w:rPr>
        <w:t>ОРЛОВСКОЙ ОБЛАСТИ</w:t>
      </w:r>
    </w:p>
    <w:p w:rsidR="00C20880" w:rsidRDefault="00C20880" w:rsidP="00C20880">
      <w:pPr>
        <w:autoSpaceDE w:val="0"/>
        <w:autoSpaceDN w:val="0"/>
        <w:adjustRightInd w:val="0"/>
        <w:rPr>
          <w:rFonts w:ascii="Times New Roman" w:hAnsi="Times New Roman"/>
          <w:b/>
          <w:bCs/>
          <w:sz w:val="56"/>
          <w:szCs w:val="56"/>
        </w:rPr>
      </w:pPr>
      <w:r>
        <w:rPr>
          <w:rFonts w:ascii="Times New Roman" w:hAnsi="Times New Roman"/>
          <w:b/>
          <w:color w:val="000000"/>
          <w:sz w:val="56"/>
          <w:szCs w:val="56"/>
        </w:rPr>
        <w:t>Вестник Хотьковского поселения</w:t>
      </w:r>
      <w:r>
        <w:rPr>
          <w:rFonts w:ascii="Times New Roman" w:hAnsi="Times New Roman"/>
          <w:b/>
          <w:bCs/>
          <w:sz w:val="56"/>
          <w:szCs w:val="56"/>
        </w:rPr>
        <w:t xml:space="preserve"> </w:t>
      </w:r>
    </w:p>
    <w:p w:rsidR="00C20880" w:rsidRDefault="00A52B45" w:rsidP="00C20880">
      <w:pPr>
        <w:autoSpaceDE w:val="0"/>
        <w:autoSpaceDN w:val="0"/>
        <w:adjustRightInd w:val="0"/>
        <w:rPr>
          <w:rFonts w:ascii="Times New Roman" w:hAnsi="Times New Roman"/>
          <w:bCs/>
          <w:sz w:val="36"/>
          <w:szCs w:val="36"/>
        </w:rPr>
      </w:pPr>
      <w:r>
        <w:rPr>
          <w:rFonts w:ascii="Times New Roman" w:hAnsi="Times New Roman"/>
          <w:bCs/>
          <w:sz w:val="36"/>
          <w:szCs w:val="36"/>
        </w:rPr>
        <w:t xml:space="preserve">     № 08</w:t>
      </w:r>
      <w:r w:rsidR="00C20880">
        <w:rPr>
          <w:rFonts w:ascii="Times New Roman" w:hAnsi="Times New Roman"/>
          <w:bCs/>
          <w:sz w:val="36"/>
          <w:szCs w:val="36"/>
        </w:rPr>
        <w:t xml:space="preserve">(12)                                   </w:t>
      </w:r>
      <w:r w:rsidR="00391EA8">
        <w:rPr>
          <w:rFonts w:ascii="Times New Roman" w:hAnsi="Times New Roman"/>
          <w:bCs/>
          <w:sz w:val="36"/>
          <w:szCs w:val="36"/>
        </w:rPr>
        <w:t>09 февраля  2026</w:t>
      </w:r>
      <w:r>
        <w:rPr>
          <w:rFonts w:ascii="Times New Roman" w:hAnsi="Times New Roman"/>
          <w:bCs/>
          <w:sz w:val="36"/>
          <w:szCs w:val="36"/>
        </w:rPr>
        <w:t xml:space="preserve"> </w:t>
      </w:r>
      <w:r w:rsidR="00C20880">
        <w:rPr>
          <w:rFonts w:ascii="Times New Roman" w:hAnsi="Times New Roman"/>
          <w:bCs/>
          <w:sz w:val="36"/>
          <w:szCs w:val="36"/>
        </w:rPr>
        <w:t xml:space="preserve"> года</w:t>
      </w:r>
    </w:p>
    <w:p w:rsidR="00C20880" w:rsidRDefault="00C20880" w:rsidP="00C20880">
      <w:pPr>
        <w:autoSpaceDE w:val="0"/>
        <w:autoSpaceDN w:val="0"/>
        <w:adjustRightInd w:val="0"/>
        <w:spacing w:after="0" w:line="240" w:lineRule="auto"/>
        <w:ind w:left="6521"/>
        <w:rPr>
          <w:rFonts w:ascii="Times New Roman" w:hAnsi="Times New Roman"/>
          <w:sz w:val="24"/>
          <w:szCs w:val="28"/>
        </w:rPr>
      </w:pPr>
    </w:p>
    <w:p w:rsidR="00C20880" w:rsidRDefault="00C20880" w:rsidP="00C20880">
      <w:pPr>
        <w:pBdr>
          <w:top w:val="single" w:sz="12" w:space="1" w:color="auto"/>
          <w:bottom w:val="single" w:sz="12" w:space="1" w:color="auto"/>
        </w:pBdr>
        <w:autoSpaceDE w:val="0"/>
        <w:autoSpaceDN w:val="0"/>
        <w:adjustRightInd w:val="0"/>
        <w:spacing w:after="0" w:line="240" w:lineRule="auto"/>
        <w:ind w:right="424"/>
        <w:jc w:val="center"/>
        <w:rPr>
          <w:rFonts w:ascii="Times New Roman" w:hAnsi="Times New Roman"/>
          <w:bCs/>
          <w:sz w:val="24"/>
          <w:szCs w:val="28"/>
        </w:rPr>
      </w:pPr>
      <w:r>
        <w:rPr>
          <w:rFonts w:ascii="Times New Roman" w:hAnsi="Times New Roman"/>
          <w:bCs/>
          <w:sz w:val="24"/>
          <w:szCs w:val="28"/>
        </w:rPr>
        <w:t xml:space="preserve">Газета  Хотьковского сельского поселения </w:t>
      </w:r>
    </w:p>
    <w:p w:rsidR="00C20880" w:rsidRDefault="00C20880" w:rsidP="00C20880">
      <w:pPr>
        <w:pBdr>
          <w:top w:val="single" w:sz="12" w:space="1" w:color="auto"/>
          <w:bottom w:val="single" w:sz="12" w:space="1" w:color="auto"/>
        </w:pBdr>
        <w:autoSpaceDE w:val="0"/>
        <w:autoSpaceDN w:val="0"/>
        <w:adjustRightInd w:val="0"/>
        <w:spacing w:after="0" w:line="240" w:lineRule="auto"/>
        <w:ind w:right="424"/>
        <w:jc w:val="center"/>
        <w:rPr>
          <w:rFonts w:ascii="Times New Roman" w:hAnsi="Times New Roman"/>
          <w:bCs/>
          <w:sz w:val="26"/>
          <w:szCs w:val="26"/>
        </w:rPr>
      </w:pPr>
      <w:r>
        <w:rPr>
          <w:rFonts w:ascii="Times New Roman" w:hAnsi="Times New Roman"/>
          <w:bCs/>
          <w:sz w:val="26"/>
          <w:szCs w:val="26"/>
        </w:rPr>
        <w:t>Шаблыкинского района Орловской области</w:t>
      </w:r>
    </w:p>
    <w:p w:rsidR="00391EA8" w:rsidRPr="00B50A7C" w:rsidRDefault="00391EA8" w:rsidP="00B50A7C">
      <w:pPr>
        <w:pStyle w:val="a4"/>
        <w:jc w:val="center"/>
        <w:rPr>
          <w:b/>
        </w:rPr>
      </w:pPr>
      <w:r w:rsidRPr="00B50A7C">
        <w:rPr>
          <w:b/>
        </w:rPr>
        <w:t>РОССИЙСКАЯ ФЕДЕРАЦИЯ</w:t>
      </w:r>
    </w:p>
    <w:p w:rsidR="00391EA8" w:rsidRPr="00B50A7C" w:rsidRDefault="00391EA8" w:rsidP="00B50A7C">
      <w:pPr>
        <w:pStyle w:val="a4"/>
        <w:jc w:val="center"/>
        <w:rPr>
          <w:b/>
        </w:rPr>
      </w:pPr>
      <w:r w:rsidRPr="00B50A7C">
        <w:rPr>
          <w:b/>
        </w:rPr>
        <w:t>ОРЛОВСКАЯ ОБЛАСТЬ</w:t>
      </w:r>
    </w:p>
    <w:p w:rsidR="00391EA8" w:rsidRPr="00B50A7C" w:rsidRDefault="00391EA8" w:rsidP="00B50A7C">
      <w:pPr>
        <w:pStyle w:val="a4"/>
        <w:jc w:val="center"/>
        <w:rPr>
          <w:b/>
        </w:rPr>
      </w:pPr>
      <w:r w:rsidRPr="00B50A7C">
        <w:rPr>
          <w:b/>
        </w:rPr>
        <w:t>ШАБЛЫКИНСКИЙ РАЙОН</w:t>
      </w:r>
    </w:p>
    <w:p w:rsidR="00391EA8" w:rsidRPr="00B50A7C" w:rsidRDefault="00391EA8" w:rsidP="00B50A7C">
      <w:pPr>
        <w:pStyle w:val="a4"/>
        <w:jc w:val="center"/>
        <w:rPr>
          <w:b/>
        </w:rPr>
      </w:pPr>
      <w:r w:rsidRPr="00B50A7C">
        <w:rPr>
          <w:b/>
        </w:rPr>
        <w:t>ХОТЬКОВСКИЙ СЕЛЬСКИЙ СОВЕТ  НАРОДНЫХ ДЕПУТАТОВ</w:t>
      </w:r>
    </w:p>
    <w:p w:rsidR="00B50A7C" w:rsidRDefault="00391EA8" w:rsidP="00B50A7C">
      <w:pPr>
        <w:pStyle w:val="a3"/>
        <w:spacing w:line="200" w:lineRule="atLeast"/>
        <w:rPr>
          <w:b/>
          <w:bCs/>
        </w:rPr>
      </w:pPr>
      <w:r>
        <w:rPr>
          <w:b/>
          <w:bCs/>
        </w:rPr>
        <w:t xml:space="preserve">                                                             РЕШЕНИЕ</w:t>
      </w:r>
    </w:p>
    <w:p w:rsidR="00391EA8" w:rsidRPr="00B50A7C" w:rsidRDefault="00391EA8" w:rsidP="00B50A7C">
      <w:pPr>
        <w:pStyle w:val="a3"/>
        <w:spacing w:line="200" w:lineRule="atLeast"/>
        <w:rPr>
          <w:b/>
          <w:bCs/>
        </w:rPr>
      </w:pPr>
      <w:r w:rsidRPr="00B50A7C">
        <w:rPr>
          <w:b/>
          <w:bCs/>
          <w:sz w:val="26"/>
          <w:szCs w:val="26"/>
        </w:rPr>
        <w:t>« 24»декабря 2025г.</w:t>
      </w:r>
      <w:r w:rsidR="00B50A7C">
        <w:rPr>
          <w:b/>
          <w:bCs/>
          <w:sz w:val="26"/>
          <w:szCs w:val="26"/>
        </w:rPr>
        <w:t xml:space="preserve">                                                                   </w:t>
      </w:r>
      <w:r w:rsidRPr="00B50A7C">
        <w:rPr>
          <w:b/>
          <w:bCs/>
          <w:sz w:val="26"/>
          <w:szCs w:val="26"/>
        </w:rPr>
        <w:t xml:space="preserve">№  130  </w:t>
      </w:r>
    </w:p>
    <w:p w:rsidR="00B50A7C" w:rsidRPr="00B50A7C" w:rsidRDefault="00B50A7C" w:rsidP="00391EA8">
      <w:pPr>
        <w:pStyle w:val="a3"/>
        <w:rPr>
          <w:bCs/>
          <w:sz w:val="22"/>
          <w:szCs w:val="22"/>
        </w:rPr>
      </w:pPr>
      <w:r w:rsidRPr="00B50A7C">
        <w:rPr>
          <w:bCs/>
          <w:sz w:val="22"/>
          <w:szCs w:val="22"/>
        </w:rPr>
        <w:t xml:space="preserve">О  бюджете Хотьковского                            / Принято на тридцать первом заседании сельского  </w:t>
      </w:r>
      <w:proofErr w:type="spellStart"/>
      <w:proofErr w:type="gramStart"/>
      <w:r w:rsidRPr="00B50A7C">
        <w:rPr>
          <w:bCs/>
          <w:sz w:val="22"/>
          <w:szCs w:val="22"/>
        </w:rPr>
        <w:t>сельского</w:t>
      </w:r>
      <w:proofErr w:type="spellEnd"/>
      <w:proofErr w:type="gramEnd"/>
      <w:r w:rsidRPr="00B50A7C">
        <w:rPr>
          <w:bCs/>
          <w:sz w:val="22"/>
          <w:szCs w:val="22"/>
        </w:rPr>
        <w:t xml:space="preserve"> поселения на 2026 год                                                          народных депутатов 6-го созыва                                                                                                                               и плановый период 2027-2028 </w:t>
      </w:r>
      <w:proofErr w:type="spellStart"/>
      <w:r w:rsidRPr="00B50A7C">
        <w:rPr>
          <w:bCs/>
          <w:sz w:val="22"/>
          <w:szCs w:val="22"/>
        </w:rPr>
        <w:t>гг</w:t>
      </w:r>
      <w:proofErr w:type="spellEnd"/>
    </w:p>
    <w:p w:rsidR="00391EA8" w:rsidRPr="00A0555E" w:rsidRDefault="00391EA8" w:rsidP="00391EA8">
      <w:pPr>
        <w:pStyle w:val="a3"/>
        <w:rPr>
          <w:sz w:val="26"/>
          <w:szCs w:val="26"/>
        </w:rPr>
      </w:pPr>
      <w:r w:rsidRPr="00A0555E">
        <w:rPr>
          <w:b/>
          <w:bCs/>
          <w:sz w:val="26"/>
          <w:szCs w:val="26"/>
        </w:rPr>
        <w:t>Статья 1. Основные характеристики  бюджета</w:t>
      </w:r>
      <w:r w:rsidR="00B50A7C">
        <w:rPr>
          <w:b/>
          <w:bCs/>
          <w:sz w:val="26"/>
          <w:szCs w:val="26"/>
        </w:rPr>
        <w:t xml:space="preserve"> </w:t>
      </w:r>
      <w:r w:rsidRPr="00A0555E">
        <w:rPr>
          <w:b/>
          <w:bCs/>
          <w:sz w:val="26"/>
          <w:szCs w:val="26"/>
        </w:rPr>
        <w:t>поселения  на 2026год и на плановый период 2027 и 2028 годов</w:t>
      </w:r>
    </w:p>
    <w:p w:rsidR="00391EA8" w:rsidRPr="00A0555E" w:rsidRDefault="00391EA8" w:rsidP="00391EA8">
      <w:pPr>
        <w:pStyle w:val="a3"/>
        <w:rPr>
          <w:sz w:val="26"/>
          <w:szCs w:val="26"/>
        </w:rPr>
      </w:pPr>
      <w:r w:rsidRPr="00A0555E">
        <w:rPr>
          <w:sz w:val="26"/>
          <w:szCs w:val="26"/>
        </w:rPr>
        <w:t>1. Утвердить основные характеристики  бюджета поселения на 2026 год:</w:t>
      </w:r>
      <w:r w:rsidRPr="00A0555E">
        <w:rPr>
          <w:sz w:val="26"/>
          <w:szCs w:val="26"/>
        </w:rPr>
        <w:br/>
        <w:t>1)  общий объем доходов</w:t>
      </w:r>
      <w:r w:rsidR="00B50A7C">
        <w:rPr>
          <w:sz w:val="26"/>
          <w:szCs w:val="26"/>
        </w:rPr>
        <w:t xml:space="preserve">  </w:t>
      </w:r>
      <w:r w:rsidRPr="00A0555E">
        <w:rPr>
          <w:sz w:val="26"/>
          <w:szCs w:val="26"/>
        </w:rPr>
        <w:t>бюджета поселения в сумме 4856,7 тыс. рублей;</w:t>
      </w:r>
      <w:r w:rsidRPr="00A0555E">
        <w:rPr>
          <w:sz w:val="26"/>
          <w:szCs w:val="26"/>
        </w:rPr>
        <w:br/>
        <w:t>2) общий объем расходов бюджета поселения в сумме4856,7  тыс. рублей;</w:t>
      </w:r>
      <w:r w:rsidRPr="00A0555E">
        <w:rPr>
          <w:sz w:val="26"/>
          <w:szCs w:val="26"/>
        </w:rPr>
        <w:br/>
        <w:t>3) дефицит бюджета поселения в сумме 0,00 тыс. рублей; источники финансирования дефицита  бюджета поселения, - согласно приложению 1 к настоящему Решению.                                                        2.Утвердить основные характеристики бюджета поселения на плановый период 2027 и 2028 годов:</w:t>
      </w:r>
      <w:r w:rsidRPr="00A0555E">
        <w:rPr>
          <w:sz w:val="26"/>
          <w:szCs w:val="26"/>
        </w:rPr>
        <w:br/>
        <w:t>1) общий объем доходов бюджета поселения на 2027 год в сумме 5476,3тыс</w:t>
      </w:r>
      <w:proofErr w:type="gramStart"/>
      <w:r w:rsidRPr="00A0555E">
        <w:rPr>
          <w:sz w:val="26"/>
          <w:szCs w:val="26"/>
        </w:rPr>
        <w:t>.р</w:t>
      </w:r>
      <w:proofErr w:type="gramEnd"/>
      <w:r w:rsidRPr="00A0555E">
        <w:rPr>
          <w:sz w:val="26"/>
          <w:szCs w:val="26"/>
        </w:rPr>
        <w:t>ублей и на 2028 год - в сумме 5662,3 тыс. рублей;</w:t>
      </w:r>
      <w:r w:rsidRPr="00A0555E">
        <w:rPr>
          <w:sz w:val="26"/>
          <w:szCs w:val="26"/>
        </w:rPr>
        <w:br/>
        <w:t>2) общий объем расходов бюджета поселения на 2027 год в сумме5476,3тыс</w:t>
      </w:r>
      <w:proofErr w:type="gramStart"/>
      <w:r w:rsidRPr="00A0555E">
        <w:rPr>
          <w:sz w:val="26"/>
          <w:szCs w:val="26"/>
        </w:rPr>
        <w:t>.р</w:t>
      </w:r>
      <w:proofErr w:type="gramEnd"/>
      <w:r w:rsidRPr="00A0555E">
        <w:rPr>
          <w:sz w:val="26"/>
          <w:szCs w:val="26"/>
        </w:rPr>
        <w:t xml:space="preserve">ублей, в том числе условно утвержденные расходы в сумме 5476,3 тыс. рублей, и на 2028 год - в сумме 5662,3тыс.рублей, в том числе условно утвержденные расходы в сумме 5662,3тыс. рублей;                                                    </w:t>
      </w:r>
      <w:r w:rsidRPr="00A0555E">
        <w:rPr>
          <w:sz w:val="26"/>
          <w:szCs w:val="26"/>
        </w:rPr>
        <w:br/>
        <w:t>3) дефицит бюджета поселения на  плановый период 2027 года в сумме 0</w:t>
      </w:r>
      <w:r w:rsidR="009507E0">
        <w:rPr>
          <w:sz w:val="26"/>
          <w:szCs w:val="26"/>
        </w:rPr>
        <w:t xml:space="preserve"> </w:t>
      </w:r>
      <w:r w:rsidRPr="00A0555E">
        <w:rPr>
          <w:sz w:val="26"/>
          <w:szCs w:val="26"/>
        </w:rPr>
        <w:t>тыс</w:t>
      </w:r>
      <w:proofErr w:type="gramStart"/>
      <w:r w:rsidRPr="00A0555E">
        <w:rPr>
          <w:sz w:val="26"/>
          <w:szCs w:val="26"/>
        </w:rPr>
        <w:t>.р</w:t>
      </w:r>
      <w:proofErr w:type="gramEnd"/>
      <w:r w:rsidRPr="00A0555E">
        <w:rPr>
          <w:sz w:val="26"/>
          <w:szCs w:val="26"/>
        </w:rPr>
        <w:t xml:space="preserve">уб. и </w:t>
      </w:r>
      <w:r w:rsidRPr="00A0555E">
        <w:rPr>
          <w:sz w:val="26"/>
          <w:szCs w:val="26"/>
        </w:rPr>
        <w:lastRenderedPageBreak/>
        <w:t>2028 года в сумме 0тыс. рублей; источники финансирования дефицита бюджета поселения на плановый период 2027 и 2028годов - согласно приложению 2 к настоящему Решению.</w:t>
      </w:r>
    </w:p>
    <w:p w:rsidR="00391EA8" w:rsidRPr="00A0555E" w:rsidRDefault="00391EA8" w:rsidP="00391EA8">
      <w:pPr>
        <w:pStyle w:val="a3"/>
        <w:rPr>
          <w:sz w:val="26"/>
          <w:szCs w:val="26"/>
        </w:rPr>
      </w:pPr>
      <w:r w:rsidRPr="00A0555E">
        <w:rPr>
          <w:b/>
          <w:bCs/>
          <w:sz w:val="26"/>
          <w:szCs w:val="26"/>
        </w:rPr>
        <w:t>Статья 2. Нормативы распределения доходов между районным бюджетом и бюджетом поселения на 2026 год и на плановый период 2027 и 2028 годов</w:t>
      </w:r>
    </w:p>
    <w:p w:rsidR="00391EA8" w:rsidRPr="00A0555E" w:rsidRDefault="00391EA8" w:rsidP="00391EA8">
      <w:pPr>
        <w:pStyle w:val="a3"/>
        <w:rPr>
          <w:sz w:val="26"/>
          <w:szCs w:val="26"/>
        </w:rPr>
      </w:pPr>
      <w:proofErr w:type="gramStart"/>
      <w:r w:rsidRPr="00A0555E">
        <w:rPr>
          <w:sz w:val="26"/>
          <w:szCs w:val="26"/>
        </w:rPr>
        <w:t>В соответствии с пунктом 2 статьи 184.1 Бюджетного кодекса Российской Федерации утвердить:</w:t>
      </w:r>
      <w:r w:rsidRPr="00A0555E">
        <w:rPr>
          <w:sz w:val="26"/>
          <w:szCs w:val="26"/>
        </w:rPr>
        <w:br/>
        <w:t>1) нормативы распределения отдельных налоговых и неналоговых доходов в бюджет поселения на 2026 год - согласно приложению 3 к настоящему Закону;</w:t>
      </w:r>
      <w:r w:rsidRPr="00A0555E">
        <w:rPr>
          <w:sz w:val="26"/>
          <w:szCs w:val="26"/>
        </w:rPr>
        <w:br/>
        <w:t>2) нормативы распределения отдельных налоговых и неналоговых доходов в бюджет поселения на плановый период 2027-2028 гг. - согласно приложению 4 к настоящему Решению;</w:t>
      </w:r>
      <w:proofErr w:type="gramEnd"/>
    </w:p>
    <w:p w:rsidR="00391EA8" w:rsidRPr="00A0555E" w:rsidRDefault="00391EA8" w:rsidP="00391EA8">
      <w:pPr>
        <w:pStyle w:val="a3"/>
        <w:rPr>
          <w:sz w:val="26"/>
          <w:szCs w:val="26"/>
        </w:rPr>
      </w:pPr>
      <w:r w:rsidRPr="00A0555E">
        <w:rPr>
          <w:b/>
          <w:bCs/>
          <w:sz w:val="26"/>
          <w:szCs w:val="26"/>
        </w:rPr>
        <w:t xml:space="preserve">Статья 3. Главные администраторы доходов бюджета поселения и главные администраторы </w:t>
      </w:r>
      <w:proofErr w:type="gramStart"/>
      <w:r w:rsidRPr="00A0555E">
        <w:rPr>
          <w:b/>
          <w:bCs/>
          <w:sz w:val="26"/>
          <w:szCs w:val="26"/>
        </w:rPr>
        <w:t>источников финансирования дефицита бюджета поселения</w:t>
      </w:r>
      <w:proofErr w:type="gramEnd"/>
    </w:p>
    <w:p w:rsidR="0068711E" w:rsidRDefault="00391EA8" w:rsidP="00391EA8">
      <w:pPr>
        <w:pStyle w:val="a3"/>
        <w:rPr>
          <w:sz w:val="26"/>
          <w:szCs w:val="26"/>
        </w:rPr>
      </w:pPr>
      <w:r w:rsidRPr="00A0555E">
        <w:rPr>
          <w:sz w:val="26"/>
          <w:szCs w:val="26"/>
        </w:rPr>
        <w:t xml:space="preserve">1. Утвердить перечень главных администраторов доходов бюджета поселения - органов местного самоуправления Шаблыкинского района - согласно приложению 5 к настоящему Решению.                         </w:t>
      </w:r>
    </w:p>
    <w:p w:rsidR="00391EA8" w:rsidRPr="00A0555E" w:rsidRDefault="00391EA8" w:rsidP="00391EA8">
      <w:pPr>
        <w:pStyle w:val="a3"/>
        <w:rPr>
          <w:sz w:val="26"/>
          <w:szCs w:val="26"/>
        </w:rPr>
      </w:pPr>
      <w:r w:rsidRPr="00A0555E">
        <w:rPr>
          <w:sz w:val="26"/>
          <w:szCs w:val="26"/>
        </w:rPr>
        <w:t xml:space="preserve">2. </w:t>
      </w:r>
      <w:proofErr w:type="gramStart"/>
      <w:r w:rsidRPr="00A0555E">
        <w:rPr>
          <w:sz w:val="26"/>
          <w:szCs w:val="26"/>
        </w:rPr>
        <w:t>В случае изменения в 2025 году состава и (или) функций главных администраторов доходов бюджета поселения или главных администраторов источников финансирования дефицита бюджета поселения,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дефицита бюджетов администрация Хотьковского сельского поселения вправе вносить в ходе исполнения бюджета поселения соответствующие изменения в перечень главных администраторов</w:t>
      </w:r>
      <w:proofErr w:type="gramEnd"/>
      <w:r w:rsidRPr="00A0555E">
        <w:rPr>
          <w:sz w:val="26"/>
          <w:szCs w:val="26"/>
        </w:rPr>
        <w:t xml:space="preserve"> доходов бюджета поселения и главных администраторов источников финансирования дефицита бюджета поселения, а также в состав закрепленных за ними кодов классификации доходов бюджетов Российской Федерации или классификации источников финансирования дефицита бюджетов с последующим внесением изменений в настоящее Решение.</w:t>
      </w:r>
    </w:p>
    <w:p w:rsidR="00391EA8" w:rsidRPr="00A0555E" w:rsidRDefault="00391EA8" w:rsidP="00391EA8">
      <w:pPr>
        <w:pStyle w:val="a3"/>
        <w:rPr>
          <w:sz w:val="26"/>
          <w:szCs w:val="26"/>
        </w:rPr>
      </w:pPr>
      <w:r w:rsidRPr="00A0555E">
        <w:rPr>
          <w:b/>
          <w:bCs/>
          <w:sz w:val="26"/>
          <w:szCs w:val="26"/>
        </w:rPr>
        <w:t>Статья 4.   Поступление доходов в бюджет поселения на 2026 год и на плановый период 2027и 2028 годов</w:t>
      </w:r>
    </w:p>
    <w:p w:rsidR="00391EA8" w:rsidRPr="00A0555E" w:rsidRDefault="00391EA8" w:rsidP="00391EA8">
      <w:pPr>
        <w:pStyle w:val="a3"/>
        <w:rPr>
          <w:sz w:val="26"/>
          <w:szCs w:val="26"/>
        </w:rPr>
      </w:pPr>
      <w:r w:rsidRPr="00A0555E">
        <w:rPr>
          <w:sz w:val="26"/>
          <w:szCs w:val="26"/>
        </w:rPr>
        <w:t>Утвердить поступление доходов в бюджет поселения на 2026 год согласно приложению 6 к настоящему Решению, на плановый период 2027 и 2028 годов - согласно приложению 7 к настоящему Решению.</w:t>
      </w:r>
    </w:p>
    <w:p w:rsidR="00391EA8" w:rsidRPr="00A0555E" w:rsidRDefault="00391EA8" w:rsidP="00391EA8">
      <w:pPr>
        <w:pStyle w:val="a3"/>
        <w:rPr>
          <w:sz w:val="26"/>
          <w:szCs w:val="26"/>
        </w:rPr>
      </w:pPr>
      <w:r w:rsidRPr="00A0555E">
        <w:rPr>
          <w:b/>
          <w:bCs/>
          <w:sz w:val="26"/>
          <w:szCs w:val="26"/>
        </w:rPr>
        <w:t>Статья 5. Бюджетные ассигнования бюджета поселения на 2026 год и на плановый период 2027 и 2028 годов</w:t>
      </w:r>
    </w:p>
    <w:p w:rsidR="00391EA8" w:rsidRPr="00A0555E" w:rsidRDefault="00391EA8" w:rsidP="00391EA8">
      <w:pPr>
        <w:pStyle w:val="a3"/>
        <w:rPr>
          <w:sz w:val="26"/>
          <w:szCs w:val="26"/>
        </w:rPr>
      </w:pPr>
      <w:r w:rsidRPr="00A0555E">
        <w:rPr>
          <w:sz w:val="26"/>
          <w:szCs w:val="26"/>
        </w:rPr>
        <w:t>1. Утвердить в пределах общего объема расходов, установленного статьей 1 настоящего Решения, распределение бюджетных ассигнований по разделам и подразделам классификации расходов бюджета поселения:</w:t>
      </w:r>
      <w:r w:rsidRPr="00A0555E">
        <w:rPr>
          <w:sz w:val="26"/>
          <w:szCs w:val="26"/>
        </w:rPr>
        <w:br/>
        <w:t>1) на 2026 год - согласно приложению 8 к настоящему Решению;</w:t>
      </w:r>
      <w:r w:rsidRPr="00A0555E">
        <w:rPr>
          <w:sz w:val="26"/>
          <w:szCs w:val="26"/>
        </w:rPr>
        <w:br/>
      </w:r>
      <w:r w:rsidRPr="00A0555E">
        <w:rPr>
          <w:sz w:val="26"/>
          <w:szCs w:val="26"/>
        </w:rPr>
        <w:lastRenderedPageBreak/>
        <w:t>2) на плановый период 2027 и 2028 годов - согласно приложению 9 к настоящему Решению.</w:t>
      </w:r>
    </w:p>
    <w:p w:rsidR="00391EA8" w:rsidRPr="00A0555E" w:rsidRDefault="00391EA8" w:rsidP="00391EA8">
      <w:pPr>
        <w:pStyle w:val="a3"/>
        <w:rPr>
          <w:sz w:val="26"/>
          <w:szCs w:val="26"/>
        </w:rPr>
      </w:pPr>
      <w:r w:rsidRPr="00A0555E">
        <w:rPr>
          <w:sz w:val="26"/>
          <w:szCs w:val="26"/>
        </w:rPr>
        <w:t xml:space="preserve">2. Утвердить в пределах общего объема расходов, установленного статьей 1 настоящего Решения, распределение бюджетных ассигнований по разделам, подразделам, ведомствам, целевым статьям (государственным программам Орловской области и </w:t>
      </w:r>
      <w:r w:rsidR="00B50A7C">
        <w:rPr>
          <w:sz w:val="26"/>
          <w:szCs w:val="26"/>
        </w:rPr>
        <w:t xml:space="preserve"> </w:t>
      </w:r>
      <w:r w:rsidRPr="00A0555E">
        <w:rPr>
          <w:sz w:val="26"/>
          <w:szCs w:val="26"/>
        </w:rPr>
        <w:t xml:space="preserve"> направлениям деятельности), группам и подгруппам </w:t>
      </w:r>
      <w:proofErr w:type="gramStart"/>
      <w:r w:rsidRPr="00A0555E">
        <w:rPr>
          <w:sz w:val="26"/>
          <w:szCs w:val="26"/>
        </w:rPr>
        <w:t>видов расходов классификации расходов бюджета</w:t>
      </w:r>
      <w:proofErr w:type="gramEnd"/>
      <w:r w:rsidRPr="00A0555E">
        <w:rPr>
          <w:sz w:val="26"/>
          <w:szCs w:val="26"/>
        </w:rPr>
        <w:t xml:space="preserve"> поселения:</w:t>
      </w:r>
      <w:r w:rsidRPr="00A0555E">
        <w:rPr>
          <w:sz w:val="26"/>
          <w:szCs w:val="26"/>
        </w:rPr>
        <w:br/>
        <w:t>1) на 2026 год - согласно приложению 10 к настоящему</w:t>
      </w:r>
      <w:r w:rsidR="00B50A7C">
        <w:rPr>
          <w:sz w:val="26"/>
          <w:szCs w:val="26"/>
        </w:rPr>
        <w:t xml:space="preserve"> </w:t>
      </w:r>
      <w:r w:rsidRPr="00A0555E">
        <w:rPr>
          <w:sz w:val="26"/>
          <w:szCs w:val="26"/>
        </w:rPr>
        <w:t>Решению;</w:t>
      </w:r>
      <w:r w:rsidRPr="00A0555E">
        <w:rPr>
          <w:sz w:val="26"/>
          <w:szCs w:val="26"/>
        </w:rPr>
        <w:br/>
        <w:t>2) на плановый период 2027 и 2028 годов - согласно приложению 11 к настоящему Решению.</w:t>
      </w:r>
    </w:p>
    <w:p w:rsidR="00391EA8" w:rsidRPr="00A0555E" w:rsidRDefault="00391EA8" w:rsidP="00391EA8">
      <w:pPr>
        <w:pStyle w:val="a3"/>
        <w:rPr>
          <w:sz w:val="26"/>
          <w:szCs w:val="26"/>
        </w:rPr>
      </w:pPr>
      <w:r w:rsidRPr="00A0555E">
        <w:rPr>
          <w:b/>
          <w:bCs/>
          <w:sz w:val="26"/>
          <w:szCs w:val="26"/>
        </w:rPr>
        <w:t>Статья 6. Особенности использования бюджетных ассигнований на обеспечение деятельности органов местного самоуправления</w:t>
      </w:r>
    </w:p>
    <w:p w:rsidR="00391EA8" w:rsidRPr="00A0555E" w:rsidRDefault="00391EA8" w:rsidP="00391EA8">
      <w:pPr>
        <w:pStyle w:val="a3"/>
        <w:rPr>
          <w:sz w:val="26"/>
          <w:szCs w:val="26"/>
        </w:rPr>
      </w:pPr>
      <w:r w:rsidRPr="00A0555E">
        <w:rPr>
          <w:sz w:val="26"/>
          <w:szCs w:val="26"/>
        </w:rPr>
        <w:t>1. Администрация Хотьковского сельского поселения не вправе принимать решения, приводящие к увеличению в 2026году численности государственных гражданских служащих Орловской области и работников муниципальных учреждений  поселения.</w:t>
      </w:r>
    </w:p>
    <w:p w:rsidR="00391EA8" w:rsidRPr="00A0555E" w:rsidRDefault="00391EA8" w:rsidP="00391EA8">
      <w:pPr>
        <w:pStyle w:val="a3"/>
        <w:rPr>
          <w:sz w:val="26"/>
          <w:szCs w:val="26"/>
        </w:rPr>
      </w:pPr>
      <w:r w:rsidRPr="00A0555E">
        <w:rPr>
          <w:sz w:val="26"/>
          <w:szCs w:val="26"/>
        </w:rPr>
        <w:t>2. Заключение и оплата органом исполнительной государственной власти договоров (соглашений, контрактов), исполнение которых осуществляется за счет средств местного бюджета, производятся в пределах доведенных им лимитов бюджетных обязательств в соответствии с кодами классификации расходов областного бюджета и с учетом принятых и неисполненных обязательств.</w:t>
      </w:r>
    </w:p>
    <w:p w:rsidR="00391EA8" w:rsidRPr="00A0555E" w:rsidRDefault="00391EA8" w:rsidP="00391EA8">
      <w:pPr>
        <w:pStyle w:val="a3"/>
        <w:rPr>
          <w:sz w:val="26"/>
          <w:szCs w:val="26"/>
        </w:rPr>
      </w:pPr>
      <w:r w:rsidRPr="00A0555E">
        <w:rPr>
          <w:sz w:val="26"/>
          <w:szCs w:val="26"/>
        </w:rPr>
        <w:t>3. Вытекающие из договоров (соглашений, контрактов), исполнение которых осуществляется за счет средств местного бюджета, обязательства, принятые органами исполнительной государственной власти сверх доведенных им лимитов бюджетных обязательств, не подлежат оплате за счет средств местного бюджета.</w:t>
      </w:r>
    </w:p>
    <w:p w:rsidR="00391EA8" w:rsidRPr="00A0555E" w:rsidRDefault="00391EA8" w:rsidP="00391EA8">
      <w:pPr>
        <w:pStyle w:val="a3"/>
        <w:rPr>
          <w:sz w:val="26"/>
          <w:szCs w:val="26"/>
        </w:rPr>
      </w:pPr>
      <w:r w:rsidRPr="00A0555E">
        <w:rPr>
          <w:sz w:val="26"/>
          <w:szCs w:val="26"/>
        </w:rPr>
        <w:t xml:space="preserve">4. </w:t>
      </w:r>
      <w:proofErr w:type="gramStart"/>
      <w:r w:rsidRPr="00A0555E">
        <w:rPr>
          <w:sz w:val="26"/>
          <w:szCs w:val="26"/>
        </w:rPr>
        <w:t xml:space="preserve">Не подлежат оплате обязательства, принятые </w:t>
      </w:r>
      <w:r w:rsidR="00B50A7C">
        <w:rPr>
          <w:sz w:val="26"/>
          <w:szCs w:val="26"/>
        </w:rPr>
        <w:t xml:space="preserve"> </w:t>
      </w:r>
      <w:r w:rsidRPr="00A0555E">
        <w:rPr>
          <w:sz w:val="26"/>
          <w:szCs w:val="26"/>
        </w:rPr>
        <w:t>органами исполнительной государственной власти, вытекающие из государственных контрактов, заключенных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Правительством Российской Федерации порядке в реестр государственных контрактов, заключенных от имени Хотьковского поселения.</w:t>
      </w:r>
      <w:proofErr w:type="gramEnd"/>
    </w:p>
    <w:p w:rsidR="00391EA8" w:rsidRPr="00A0555E" w:rsidRDefault="00391EA8" w:rsidP="00391EA8">
      <w:pPr>
        <w:pStyle w:val="a3"/>
        <w:rPr>
          <w:sz w:val="26"/>
          <w:szCs w:val="26"/>
        </w:rPr>
      </w:pPr>
      <w:r w:rsidRPr="00A0555E">
        <w:rPr>
          <w:sz w:val="26"/>
          <w:szCs w:val="26"/>
        </w:rPr>
        <w:t xml:space="preserve">5. </w:t>
      </w:r>
      <w:proofErr w:type="gramStart"/>
      <w:r w:rsidRPr="00A0555E">
        <w:rPr>
          <w:sz w:val="26"/>
          <w:szCs w:val="26"/>
        </w:rPr>
        <w:t>Получатель средств бюджета поселения при заключении договоров (государственных контрактов) на поставку товаров (работ, услуг) вправе предусматривать авансовые платежи:</w:t>
      </w:r>
      <w:r w:rsidRPr="00A0555E">
        <w:rPr>
          <w:sz w:val="26"/>
          <w:szCs w:val="26"/>
        </w:rPr>
        <w:br/>
        <w:t>1) в размере 100 процентов от суммы договора (контракта) - по договорам (контрактам)  о предоставлении услуг связи, о подписке на печатные издания и об их приобретении, об обучении на курсах повышения квалификации и профессиональной переподготовки государственных гражданских служащих, участии в научных, методических, научно-практических</w:t>
      </w:r>
      <w:proofErr w:type="gramEnd"/>
      <w:r w:rsidRPr="00A0555E">
        <w:rPr>
          <w:sz w:val="26"/>
          <w:szCs w:val="26"/>
        </w:rPr>
        <w:t xml:space="preserve"> и иных конференциях, </w:t>
      </w:r>
      <w:r w:rsidRPr="00A0555E">
        <w:rPr>
          <w:sz w:val="26"/>
          <w:szCs w:val="26"/>
        </w:rPr>
        <w:br/>
        <w:t xml:space="preserve">2) в размере 30 процентов от суммы договора (контракта), если иное не </w:t>
      </w:r>
      <w:r w:rsidRPr="00A0555E">
        <w:rPr>
          <w:sz w:val="26"/>
          <w:szCs w:val="26"/>
        </w:rPr>
        <w:lastRenderedPageBreak/>
        <w:t>предусмотрено законодательством Российской Федерации, нормативными правовыми актами Хотьковского сельского Совета, - по остальным договорам (контрактам).</w:t>
      </w:r>
    </w:p>
    <w:p w:rsidR="00391EA8" w:rsidRPr="009507E0" w:rsidRDefault="00391EA8" w:rsidP="00391EA8">
      <w:pPr>
        <w:pStyle w:val="a3"/>
        <w:rPr>
          <w:sz w:val="26"/>
          <w:szCs w:val="26"/>
        </w:rPr>
      </w:pPr>
      <w:r w:rsidRPr="00A0555E">
        <w:rPr>
          <w:sz w:val="26"/>
          <w:szCs w:val="26"/>
        </w:rPr>
        <w:t xml:space="preserve">6. Установленные нормативными правовыми актами Российской Федерации и Хотьковского сельского Совета нормативы бюджетных расходов по соответствующим мероприятиям и видам деятельности органами исполнительной государственной власти Орловской области применяются в пределах бюджетных </w:t>
      </w:r>
      <w:r w:rsidRPr="009507E0">
        <w:rPr>
          <w:sz w:val="26"/>
          <w:szCs w:val="26"/>
        </w:rPr>
        <w:t>ассигнований, установленных настоящим Решением.</w:t>
      </w:r>
    </w:p>
    <w:p w:rsidR="00391EA8" w:rsidRPr="009507E0" w:rsidRDefault="00391EA8" w:rsidP="00391EA8">
      <w:pPr>
        <w:pStyle w:val="a3"/>
        <w:rPr>
          <w:sz w:val="26"/>
          <w:szCs w:val="26"/>
        </w:rPr>
      </w:pPr>
      <w:r w:rsidRPr="009507E0">
        <w:rPr>
          <w:b/>
          <w:bCs/>
          <w:sz w:val="26"/>
          <w:szCs w:val="26"/>
        </w:rPr>
        <w:t>Статья 7. Особенности исполнения бюджета поселения в 2026году</w:t>
      </w:r>
    </w:p>
    <w:p w:rsidR="00391EA8" w:rsidRPr="009507E0" w:rsidRDefault="00391EA8" w:rsidP="00391EA8">
      <w:pPr>
        <w:pStyle w:val="a3"/>
        <w:rPr>
          <w:sz w:val="26"/>
          <w:szCs w:val="26"/>
        </w:rPr>
      </w:pPr>
      <w:r w:rsidRPr="009507E0">
        <w:rPr>
          <w:sz w:val="26"/>
          <w:szCs w:val="26"/>
        </w:rPr>
        <w:t xml:space="preserve">1. </w:t>
      </w:r>
      <w:proofErr w:type="gramStart"/>
      <w:r w:rsidRPr="009507E0">
        <w:rPr>
          <w:sz w:val="26"/>
          <w:szCs w:val="26"/>
        </w:rPr>
        <w:t>Установить в соответствии с пунктом 3 статьи 217 Бюджетного кодекса Российской Федерации следующие основания для внесения в 2026 году изменений в показатели сводной бюджетной росписи местного бюджета, связанные с особенностями исполнения бюджета поселения и (или) перераспределения бюджетных ассигнований между главными распорядителями средств бюджета поселения:</w:t>
      </w:r>
      <w:r w:rsidRPr="009507E0">
        <w:rPr>
          <w:sz w:val="26"/>
          <w:szCs w:val="26"/>
        </w:rPr>
        <w:br/>
        <w:t>1) перераспределение бюджетных ассигнований, предусмотренных настоящим Решением, в пределах одной целевой статьи по расходам на обеспечение</w:t>
      </w:r>
      <w:proofErr w:type="gramEnd"/>
      <w:r w:rsidRPr="009507E0">
        <w:rPr>
          <w:sz w:val="26"/>
          <w:szCs w:val="26"/>
        </w:rPr>
        <w:t xml:space="preserve"> </w:t>
      </w:r>
      <w:proofErr w:type="gramStart"/>
      <w:r w:rsidRPr="009507E0">
        <w:rPr>
          <w:sz w:val="26"/>
          <w:szCs w:val="26"/>
        </w:rPr>
        <w:t>деятельности органов исполнительной государственной власти между группами и подгруппами видов расходов классификации расходов бюджета поселения;</w:t>
      </w:r>
      <w:r w:rsidRPr="009507E0">
        <w:rPr>
          <w:sz w:val="26"/>
          <w:szCs w:val="26"/>
        </w:rPr>
        <w:br/>
        <w:t>2) перераспределение бюджетных ассигнований, предусмотренных настоящим Решением, реализуемых за счет средств безвозмездных поступлений в пределах одного направления расходования средств между разделами, подразделами, целевыми статьями (программами, подпрограммами), группами и подгруппами видов расходов классификации расходов бюджета поселения, в соответствии с фактическим поступлением средств.</w:t>
      </w:r>
      <w:proofErr w:type="gramEnd"/>
    </w:p>
    <w:p w:rsidR="00391EA8" w:rsidRPr="009507E0" w:rsidRDefault="00391EA8" w:rsidP="00391EA8">
      <w:pPr>
        <w:pStyle w:val="a3"/>
        <w:rPr>
          <w:sz w:val="26"/>
          <w:szCs w:val="26"/>
        </w:rPr>
      </w:pPr>
      <w:r w:rsidRPr="009507E0">
        <w:rPr>
          <w:sz w:val="26"/>
          <w:szCs w:val="26"/>
        </w:rPr>
        <w:t xml:space="preserve">2. Установить, что при заключении соглашений с областными органами исполнительной власти объем </w:t>
      </w:r>
      <w:proofErr w:type="spellStart"/>
      <w:r w:rsidRPr="009507E0">
        <w:rPr>
          <w:sz w:val="26"/>
          <w:szCs w:val="26"/>
        </w:rPr>
        <w:t>софинансирования</w:t>
      </w:r>
      <w:proofErr w:type="spellEnd"/>
      <w:r w:rsidRPr="009507E0">
        <w:rPr>
          <w:sz w:val="26"/>
          <w:szCs w:val="26"/>
        </w:rPr>
        <w:t xml:space="preserve"> за счет средств местного бюджета не может превышать установленный Правительством Российской Федерации и (или) отраслевыми министерствами Российской Федерации уровень </w:t>
      </w:r>
      <w:proofErr w:type="spellStart"/>
      <w:r w:rsidRPr="009507E0">
        <w:rPr>
          <w:sz w:val="26"/>
          <w:szCs w:val="26"/>
        </w:rPr>
        <w:t>софинансирования</w:t>
      </w:r>
      <w:proofErr w:type="spellEnd"/>
      <w:r w:rsidRPr="009507E0">
        <w:rPr>
          <w:sz w:val="26"/>
          <w:szCs w:val="26"/>
        </w:rPr>
        <w:t xml:space="preserve"> расходных обязательств.</w:t>
      </w:r>
    </w:p>
    <w:p w:rsidR="00391EA8" w:rsidRPr="009507E0" w:rsidRDefault="00391EA8" w:rsidP="00391EA8">
      <w:pPr>
        <w:pStyle w:val="a3"/>
        <w:rPr>
          <w:sz w:val="26"/>
          <w:szCs w:val="26"/>
        </w:rPr>
      </w:pPr>
      <w:r w:rsidRPr="009507E0">
        <w:rPr>
          <w:sz w:val="26"/>
          <w:szCs w:val="26"/>
        </w:rPr>
        <w:t>3. Установить, что не использованные по состоянию на 1 января 2026 года остатки межбюджетных трансфертов, предоставленных из областного бюджета бюджету Хотьковского сельского поселения в форме субвенций, субсидий, иных межбюджетных трансфертов, имеющих целевое назначение, подлежат возврату в областной бюджет в порядке, установленном Департаментом финансов Орловской области.</w:t>
      </w:r>
    </w:p>
    <w:p w:rsidR="00391EA8" w:rsidRPr="009507E0" w:rsidRDefault="00391EA8" w:rsidP="00391EA8">
      <w:pPr>
        <w:pStyle w:val="a3"/>
        <w:rPr>
          <w:sz w:val="26"/>
          <w:szCs w:val="26"/>
        </w:rPr>
      </w:pPr>
      <w:r w:rsidRPr="009507E0">
        <w:rPr>
          <w:sz w:val="26"/>
          <w:szCs w:val="26"/>
        </w:rPr>
        <w:t>4. Установить, что главные распорядители бюджетных средств осуществляют централизованные закупки с последующим закреплением в соответствии с решением Хотьковского сельского Совета приобретенного имущества за муниципальными подведомственными учреждениями.</w:t>
      </w:r>
    </w:p>
    <w:p w:rsidR="00391EA8" w:rsidRPr="009507E0" w:rsidRDefault="00391EA8" w:rsidP="00391EA8">
      <w:pPr>
        <w:pStyle w:val="a3"/>
        <w:rPr>
          <w:sz w:val="26"/>
          <w:szCs w:val="26"/>
        </w:rPr>
      </w:pPr>
      <w:r w:rsidRPr="009507E0">
        <w:rPr>
          <w:b/>
          <w:bCs/>
          <w:sz w:val="26"/>
          <w:szCs w:val="26"/>
        </w:rPr>
        <w:t>Статья 8. Об особенности действия отдельных законодательных актов Хотьковского сельского поселения в связи с принятием настоящего Закона</w:t>
      </w:r>
    </w:p>
    <w:p w:rsidR="00391EA8" w:rsidRPr="009507E0" w:rsidRDefault="00391EA8" w:rsidP="00391EA8">
      <w:pPr>
        <w:pStyle w:val="a3"/>
        <w:rPr>
          <w:sz w:val="26"/>
          <w:szCs w:val="26"/>
        </w:rPr>
      </w:pPr>
      <w:proofErr w:type="gramStart"/>
      <w:r w:rsidRPr="009507E0">
        <w:rPr>
          <w:sz w:val="26"/>
          <w:szCs w:val="26"/>
        </w:rPr>
        <w:lastRenderedPageBreak/>
        <w:t>1.Установить, что законодательные и иные нормативные правовые акты, влекущие дополнительные расходы за счет средств местного бюджета в 2026-2028 годах, а также сокращающие его доходную базу,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w:t>
      </w:r>
      <w:proofErr w:type="gramEnd"/>
      <w:r w:rsidRPr="009507E0">
        <w:rPr>
          <w:sz w:val="26"/>
          <w:szCs w:val="26"/>
        </w:rPr>
        <w:t xml:space="preserve"> источников дополнительных поступлений в местный бюджет и (или) при сокращении бюджетных ассигнований по отдельным статьям бюджета поселения на 2026-2028 годы.</w:t>
      </w:r>
    </w:p>
    <w:p w:rsidR="00391EA8" w:rsidRPr="009507E0" w:rsidRDefault="00391EA8" w:rsidP="00B50A7C">
      <w:pPr>
        <w:pStyle w:val="a4"/>
        <w:rPr>
          <w:sz w:val="26"/>
          <w:szCs w:val="26"/>
        </w:rPr>
      </w:pPr>
      <w:r w:rsidRPr="009507E0">
        <w:rPr>
          <w:sz w:val="26"/>
          <w:szCs w:val="26"/>
        </w:rPr>
        <w:t>2.В сводную бюджетную роспись бюджета Хотьковского сельского поселения могут быть внесены изменения без внесения изменений в Решение (закон)  о бюджете в соответствии с решениями Главы сельского поселения:</w:t>
      </w:r>
    </w:p>
    <w:p w:rsidR="00391EA8" w:rsidRPr="009507E0" w:rsidRDefault="00391EA8" w:rsidP="00B50A7C">
      <w:pPr>
        <w:pStyle w:val="a4"/>
        <w:rPr>
          <w:sz w:val="26"/>
          <w:szCs w:val="26"/>
        </w:rPr>
      </w:pPr>
      <w:r w:rsidRPr="009507E0">
        <w:rPr>
          <w:sz w:val="26"/>
          <w:szCs w:val="26"/>
        </w:rPr>
        <w:t xml:space="preserve">- перераспределение бюджетных ассигнований в рамках одного мероприятия муниципальной программы или </w:t>
      </w:r>
      <w:r w:rsidR="0068711E" w:rsidRPr="009507E0">
        <w:rPr>
          <w:sz w:val="26"/>
          <w:szCs w:val="26"/>
        </w:rPr>
        <w:t>внепрограммного</w:t>
      </w:r>
      <w:r w:rsidRPr="009507E0">
        <w:rPr>
          <w:sz w:val="26"/>
          <w:szCs w:val="26"/>
        </w:rPr>
        <w:t xml:space="preserve"> направления деятельности;</w:t>
      </w:r>
    </w:p>
    <w:p w:rsidR="00391EA8" w:rsidRPr="009507E0" w:rsidRDefault="00391EA8" w:rsidP="00B50A7C">
      <w:pPr>
        <w:pStyle w:val="a4"/>
        <w:rPr>
          <w:sz w:val="26"/>
          <w:szCs w:val="26"/>
        </w:rPr>
      </w:pPr>
      <w:r w:rsidRPr="009507E0">
        <w:rPr>
          <w:sz w:val="26"/>
          <w:szCs w:val="26"/>
        </w:rPr>
        <w:t>- перераспределение бюджетных ассигнований по мероприятиям муниципальных программ главному распорядителю бюджетных средств</w:t>
      </w:r>
    </w:p>
    <w:p w:rsidR="0068711E" w:rsidRPr="009507E0" w:rsidRDefault="0068711E" w:rsidP="0068711E">
      <w:pPr>
        <w:pStyle w:val="a4"/>
        <w:rPr>
          <w:sz w:val="26"/>
          <w:szCs w:val="26"/>
        </w:rPr>
      </w:pPr>
    </w:p>
    <w:p w:rsidR="00391EA8" w:rsidRPr="009507E0" w:rsidRDefault="00391EA8" w:rsidP="0068711E">
      <w:pPr>
        <w:pStyle w:val="a4"/>
        <w:rPr>
          <w:sz w:val="26"/>
          <w:szCs w:val="26"/>
        </w:rPr>
      </w:pPr>
      <w:r w:rsidRPr="009507E0">
        <w:rPr>
          <w:sz w:val="26"/>
          <w:szCs w:val="26"/>
        </w:rPr>
        <w:t>Статья 11. Вступление в силу настоящего Решения</w:t>
      </w:r>
    </w:p>
    <w:p w:rsidR="00391EA8" w:rsidRPr="009507E0" w:rsidRDefault="00391EA8" w:rsidP="0068711E">
      <w:pPr>
        <w:pStyle w:val="a4"/>
        <w:rPr>
          <w:sz w:val="26"/>
          <w:szCs w:val="26"/>
        </w:rPr>
      </w:pPr>
      <w:r w:rsidRPr="009507E0">
        <w:rPr>
          <w:sz w:val="26"/>
          <w:szCs w:val="26"/>
        </w:rPr>
        <w:t>Настоящее Решение вступает в силу с 1 января 2026 года.</w:t>
      </w:r>
    </w:p>
    <w:p w:rsidR="00391EA8" w:rsidRPr="009507E0" w:rsidRDefault="00391EA8" w:rsidP="0068711E">
      <w:pPr>
        <w:pStyle w:val="a4"/>
        <w:rPr>
          <w:sz w:val="26"/>
          <w:szCs w:val="26"/>
        </w:rPr>
      </w:pPr>
      <w:r w:rsidRPr="009507E0">
        <w:rPr>
          <w:sz w:val="26"/>
          <w:szCs w:val="26"/>
        </w:rPr>
        <w:t>Председатель сельского Совета народных депутатов            А.Н.Семёнов</w:t>
      </w:r>
    </w:p>
    <w:p w:rsidR="00D121A8" w:rsidRPr="009507E0" w:rsidRDefault="00391EA8" w:rsidP="0068711E">
      <w:pPr>
        <w:pStyle w:val="a4"/>
        <w:rPr>
          <w:sz w:val="26"/>
          <w:szCs w:val="26"/>
        </w:rPr>
      </w:pPr>
      <w:r w:rsidRPr="009507E0">
        <w:rPr>
          <w:sz w:val="26"/>
          <w:szCs w:val="26"/>
        </w:rPr>
        <w:t xml:space="preserve">Глава сельского поселения            </w:t>
      </w:r>
      <w:r w:rsidR="00B50A7C" w:rsidRPr="009507E0">
        <w:rPr>
          <w:sz w:val="26"/>
          <w:szCs w:val="26"/>
        </w:rPr>
        <w:t xml:space="preserve">                                           </w:t>
      </w:r>
      <w:r w:rsidRPr="009507E0">
        <w:rPr>
          <w:sz w:val="26"/>
          <w:szCs w:val="26"/>
        </w:rPr>
        <w:t xml:space="preserve">   </w:t>
      </w:r>
      <w:r w:rsidR="00B50A7C" w:rsidRPr="009507E0">
        <w:rPr>
          <w:sz w:val="26"/>
          <w:szCs w:val="26"/>
        </w:rPr>
        <w:t>А.Н.Семёнов</w:t>
      </w:r>
      <w:r w:rsidRPr="009507E0">
        <w:rPr>
          <w:sz w:val="26"/>
          <w:szCs w:val="26"/>
        </w:rPr>
        <w:t xml:space="preserve">                                                              </w:t>
      </w:r>
      <w:r w:rsidR="00B50A7C" w:rsidRPr="009507E0">
        <w:rPr>
          <w:sz w:val="26"/>
          <w:szCs w:val="26"/>
        </w:rPr>
        <w:t xml:space="preserve">                              </w:t>
      </w:r>
    </w:p>
    <w:p w:rsidR="00A0555E" w:rsidRPr="009507E0" w:rsidRDefault="00A0555E" w:rsidP="0068711E">
      <w:pPr>
        <w:pStyle w:val="a8"/>
        <w:rPr>
          <w:rFonts w:hAnsi="Times New Roman"/>
          <w:sz w:val="26"/>
          <w:szCs w:val="26"/>
        </w:rPr>
      </w:pPr>
      <w:r w:rsidRPr="009507E0">
        <w:rPr>
          <w:rFonts w:hAnsi="Times New Roman"/>
          <w:sz w:val="26"/>
          <w:szCs w:val="26"/>
        </w:rPr>
        <w:t>РОССИЙСКАЯ ФЕДЕРАЦИЯ</w:t>
      </w:r>
    </w:p>
    <w:p w:rsidR="00A0555E" w:rsidRPr="009507E0" w:rsidRDefault="00A0555E" w:rsidP="0068711E">
      <w:pPr>
        <w:pStyle w:val="a6"/>
        <w:rPr>
          <w:sz w:val="26"/>
          <w:szCs w:val="26"/>
        </w:rPr>
      </w:pPr>
      <w:r w:rsidRPr="009507E0">
        <w:rPr>
          <w:sz w:val="26"/>
          <w:szCs w:val="26"/>
        </w:rPr>
        <w:t>ОРЛОВСКАЯ    ОБЛАСТЬ</w:t>
      </w:r>
    </w:p>
    <w:p w:rsidR="00A0555E" w:rsidRPr="009507E0" w:rsidRDefault="00A0555E" w:rsidP="0068711E">
      <w:pPr>
        <w:pStyle w:val="a6"/>
        <w:rPr>
          <w:sz w:val="26"/>
          <w:szCs w:val="26"/>
        </w:rPr>
      </w:pPr>
      <w:r w:rsidRPr="009507E0">
        <w:rPr>
          <w:sz w:val="26"/>
          <w:szCs w:val="26"/>
        </w:rPr>
        <w:t>ШАБЛЫКИНСКИЙ РАЙОН</w:t>
      </w:r>
    </w:p>
    <w:p w:rsidR="00A0555E" w:rsidRPr="009507E0" w:rsidRDefault="00A0555E" w:rsidP="0068711E">
      <w:pPr>
        <w:pStyle w:val="a6"/>
        <w:rPr>
          <w:sz w:val="26"/>
          <w:szCs w:val="26"/>
        </w:rPr>
      </w:pPr>
      <w:r w:rsidRPr="009507E0">
        <w:rPr>
          <w:sz w:val="26"/>
          <w:szCs w:val="26"/>
        </w:rPr>
        <w:t>ХОТЬКОВСКИЙ СЕЛЬСКИЙ СОВЕТ НАРОДНЫХ ДЕПУТАТОВ</w:t>
      </w:r>
    </w:p>
    <w:p w:rsidR="00A0555E" w:rsidRPr="009507E0" w:rsidRDefault="00A0555E" w:rsidP="00A0555E">
      <w:pPr>
        <w:pStyle w:val="a6"/>
        <w:rPr>
          <w:sz w:val="26"/>
          <w:szCs w:val="26"/>
        </w:rPr>
      </w:pPr>
    </w:p>
    <w:p w:rsidR="00A0555E" w:rsidRPr="009507E0" w:rsidRDefault="00A0555E" w:rsidP="00A0555E">
      <w:pPr>
        <w:pStyle w:val="a6"/>
        <w:rPr>
          <w:sz w:val="26"/>
          <w:szCs w:val="26"/>
        </w:rPr>
      </w:pPr>
      <w:r w:rsidRPr="009507E0">
        <w:rPr>
          <w:sz w:val="26"/>
          <w:szCs w:val="26"/>
        </w:rPr>
        <w:t>РЕШЕНИЕ</w:t>
      </w:r>
    </w:p>
    <w:p w:rsidR="00A0555E" w:rsidRPr="009507E0" w:rsidRDefault="00A0555E" w:rsidP="00A0555E">
      <w:pPr>
        <w:pStyle w:val="a6"/>
        <w:rPr>
          <w:sz w:val="26"/>
          <w:szCs w:val="26"/>
        </w:rPr>
      </w:pPr>
      <w:r w:rsidRPr="009507E0">
        <w:rPr>
          <w:b w:val="0"/>
          <w:sz w:val="26"/>
          <w:szCs w:val="26"/>
        </w:rPr>
        <w:t>09 февраля  2026  года                                                             №  136</w:t>
      </w:r>
    </w:p>
    <w:p w:rsidR="00A0555E" w:rsidRPr="009507E0" w:rsidRDefault="00A0555E" w:rsidP="00A0555E">
      <w:pPr>
        <w:pStyle w:val="a6"/>
        <w:jc w:val="left"/>
        <w:rPr>
          <w:b w:val="0"/>
          <w:sz w:val="26"/>
          <w:szCs w:val="26"/>
        </w:rPr>
      </w:pPr>
      <w:r w:rsidRPr="009507E0">
        <w:rPr>
          <w:b w:val="0"/>
          <w:sz w:val="26"/>
          <w:szCs w:val="26"/>
        </w:rPr>
        <w:t>с. Хотьково</w:t>
      </w:r>
    </w:p>
    <w:p w:rsidR="00A0555E" w:rsidRPr="009507E0" w:rsidRDefault="00A0555E" w:rsidP="00A0555E">
      <w:pPr>
        <w:pStyle w:val="a6"/>
        <w:jc w:val="right"/>
        <w:rPr>
          <w:b w:val="0"/>
          <w:sz w:val="26"/>
          <w:szCs w:val="26"/>
        </w:rPr>
      </w:pPr>
      <w:r w:rsidRPr="009507E0">
        <w:rPr>
          <w:b w:val="0"/>
          <w:sz w:val="26"/>
          <w:szCs w:val="26"/>
        </w:rPr>
        <w:t xml:space="preserve">                                                                       /  Принято на  32-ом заседании Хотьковского сельского Совета </w:t>
      </w:r>
    </w:p>
    <w:p w:rsidR="00A0555E" w:rsidRPr="009507E0" w:rsidRDefault="00A0555E" w:rsidP="00A0555E">
      <w:pPr>
        <w:pStyle w:val="a4"/>
        <w:rPr>
          <w:sz w:val="26"/>
          <w:szCs w:val="26"/>
        </w:rPr>
      </w:pPr>
      <w:r w:rsidRPr="009507E0">
        <w:rPr>
          <w:sz w:val="26"/>
          <w:szCs w:val="26"/>
        </w:rPr>
        <w:t xml:space="preserve">                                                                  народных депутатов шестого созыва/</w:t>
      </w:r>
    </w:p>
    <w:p w:rsidR="00A0555E" w:rsidRPr="009507E0" w:rsidRDefault="00A0555E" w:rsidP="00A0555E">
      <w:pPr>
        <w:pStyle w:val="a4"/>
        <w:rPr>
          <w:sz w:val="26"/>
          <w:szCs w:val="26"/>
        </w:rPr>
      </w:pPr>
    </w:p>
    <w:p w:rsidR="00A0555E" w:rsidRPr="00312DA5" w:rsidRDefault="00A0555E" w:rsidP="00A0555E">
      <w:pPr>
        <w:pStyle w:val="a4"/>
        <w:rPr>
          <w:b/>
          <w:sz w:val="26"/>
          <w:szCs w:val="26"/>
        </w:rPr>
      </w:pPr>
      <w:r w:rsidRPr="00312DA5">
        <w:rPr>
          <w:b/>
          <w:sz w:val="26"/>
          <w:szCs w:val="26"/>
        </w:rPr>
        <w:t>О назначении общественных (публичных) слушаний.</w:t>
      </w:r>
    </w:p>
    <w:p w:rsidR="00A0555E" w:rsidRPr="009507E0" w:rsidRDefault="00A0555E" w:rsidP="00A0555E">
      <w:pPr>
        <w:pStyle w:val="a3"/>
        <w:spacing w:before="0" w:beforeAutospacing="0" w:after="0" w:afterAutospacing="0"/>
        <w:jc w:val="center"/>
        <w:rPr>
          <w:sz w:val="26"/>
          <w:szCs w:val="26"/>
        </w:rPr>
      </w:pPr>
    </w:p>
    <w:p w:rsidR="00A0555E" w:rsidRPr="009507E0" w:rsidRDefault="00A0555E" w:rsidP="00A0555E">
      <w:pPr>
        <w:pStyle w:val="a3"/>
        <w:spacing w:before="0" w:beforeAutospacing="0" w:after="0" w:afterAutospacing="0"/>
        <w:rPr>
          <w:sz w:val="26"/>
          <w:szCs w:val="26"/>
        </w:rPr>
      </w:pPr>
      <w:r w:rsidRPr="009507E0">
        <w:rPr>
          <w:sz w:val="26"/>
          <w:szCs w:val="26"/>
        </w:rPr>
        <w:t xml:space="preserve">                    </w:t>
      </w:r>
      <w:r w:rsidRPr="009507E0">
        <w:rPr>
          <w:color w:val="000000"/>
          <w:sz w:val="26"/>
          <w:szCs w:val="26"/>
        </w:rPr>
        <w:t xml:space="preserve">На основании ст. 42 Федерального закона от 20 марта 2025 года </w:t>
      </w:r>
      <w:r w:rsidRPr="009507E0">
        <w:rPr>
          <w:color w:val="000000"/>
          <w:sz w:val="26"/>
          <w:szCs w:val="26"/>
        </w:rPr>
        <w:br/>
        <w:t xml:space="preserve"> № 33-ФЗ «Об общих принципах организации местного самоуправления в единой системе публичной власти», в целях выявления мнения населения о территориальной организации местного самоуправления на территории Шаблыкинского муниципального района,   </w:t>
      </w:r>
      <w:proofErr w:type="spellStart"/>
      <w:r w:rsidRPr="009507E0">
        <w:rPr>
          <w:color w:val="000000"/>
          <w:sz w:val="26"/>
          <w:szCs w:val="26"/>
        </w:rPr>
        <w:t>Хотьковский</w:t>
      </w:r>
      <w:proofErr w:type="spellEnd"/>
      <w:r w:rsidRPr="009507E0">
        <w:rPr>
          <w:color w:val="000000"/>
          <w:sz w:val="26"/>
          <w:szCs w:val="26"/>
        </w:rPr>
        <w:t xml:space="preserve"> сельский Совет народных депутатов РЕШИЛ:</w:t>
      </w:r>
    </w:p>
    <w:p w:rsidR="00A0555E" w:rsidRPr="009507E0" w:rsidRDefault="00A0555E" w:rsidP="00A0555E">
      <w:pPr>
        <w:pStyle w:val="a3"/>
        <w:spacing w:before="0" w:beforeAutospacing="0" w:after="0" w:afterAutospacing="0"/>
        <w:jc w:val="both"/>
        <w:rPr>
          <w:sz w:val="26"/>
          <w:szCs w:val="26"/>
        </w:rPr>
      </w:pPr>
      <w:r w:rsidRPr="009507E0">
        <w:rPr>
          <w:color w:val="000000"/>
          <w:sz w:val="26"/>
          <w:szCs w:val="26"/>
        </w:rPr>
        <w:t xml:space="preserve">1. Назначить общественные (публичные) слушания по вопросу  «О целесообразности образования на территории Шаблыкинского муниципального района муниципального округа либо сохранения действующей системы территориальной организации местного самоуправления на территории Шаблыкинского муниципального района» на 04 марта 2026 года на 15 часов в </w:t>
      </w:r>
      <w:r w:rsidRPr="009507E0">
        <w:rPr>
          <w:i/>
          <w:iCs/>
          <w:color w:val="000000"/>
          <w:sz w:val="26"/>
          <w:szCs w:val="26"/>
        </w:rPr>
        <w:lastRenderedPageBreak/>
        <w:t xml:space="preserve">здании администрации Хотьковского сельского поселения по адресу: Орловская область, </w:t>
      </w:r>
      <w:proofErr w:type="spellStart"/>
      <w:r w:rsidRPr="009507E0">
        <w:rPr>
          <w:i/>
          <w:iCs/>
          <w:color w:val="000000"/>
          <w:sz w:val="26"/>
          <w:szCs w:val="26"/>
        </w:rPr>
        <w:t>Шаблыкинский</w:t>
      </w:r>
      <w:proofErr w:type="spellEnd"/>
      <w:r w:rsidRPr="009507E0">
        <w:rPr>
          <w:i/>
          <w:iCs/>
          <w:color w:val="000000"/>
          <w:sz w:val="26"/>
          <w:szCs w:val="26"/>
        </w:rPr>
        <w:t xml:space="preserve"> район     с. Хотьково, ул. Тургенева, дом № 7.</w:t>
      </w:r>
    </w:p>
    <w:p w:rsidR="00A0555E" w:rsidRPr="009507E0" w:rsidRDefault="00A0555E" w:rsidP="00A0555E">
      <w:pPr>
        <w:pStyle w:val="a3"/>
        <w:spacing w:before="0" w:beforeAutospacing="0" w:after="0" w:afterAutospacing="0"/>
        <w:jc w:val="both"/>
        <w:rPr>
          <w:sz w:val="26"/>
          <w:szCs w:val="26"/>
        </w:rPr>
      </w:pPr>
      <w:r w:rsidRPr="009507E0">
        <w:rPr>
          <w:color w:val="000000"/>
          <w:sz w:val="26"/>
          <w:szCs w:val="26"/>
        </w:rPr>
        <w:t xml:space="preserve">2. </w:t>
      </w:r>
      <w:proofErr w:type="gramStart"/>
      <w:r w:rsidRPr="009507E0">
        <w:rPr>
          <w:color w:val="000000"/>
          <w:sz w:val="26"/>
          <w:szCs w:val="26"/>
        </w:rPr>
        <w:t>Разместить информацию</w:t>
      </w:r>
      <w:proofErr w:type="gramEnd"/>
      <w:r w:rsidRPr="009507E0">
        <w:rPr>
          <w:color w:val="000000"/>
          <w:sz w:val="26"/>
          <w:szCs w:val="26"/>
        </w:rPr>
        <w:t xml:space="preserve"> о проведении общественных (публичных) слушаний: на информационном стенде в администрации Хотьковского сельского поселения и разместить на странице администрации Хотьковского сельского поселения  на официальном сайте администрации Шаблыкинского района в сети Интернет.</w:t>
      </w:r>
    </w:p>
    <w:p w:rsidR="00A0555E" w:rsidRPr="009507E0" w:rsidRDefault="00A0555E" w:rsidP="00A0555E">
      <w:pPr>
        <w:pStyle w:val="a3"/>
        <w:shd w:val="clear" w:color="auto" w:fill="FFFFFF"/>
        <w:spacing w:before="0" w:beforeAutospacing="0" w:after="0" w:afterAutospacing="0"/>
        <w:jc w:val="both"/>
        <w:rPr>
          <w:sz w:val="26"/>
          <w:szCs w:val="26"/>
        </w:rPr>
      </w:pPr>
      <w:r w:rsidRPr="009507E0">
        <w:rPr>
          <w:color w:val="000000"/>
          <w:sz w:val="26"/>
          <w:szCs w:val="26"/>
        </w:rPr>
        <w:t xml:space="preserve">3. </w:t>
      </w:r>
      <w:r w:rsidRPr="009507E0">
        <w:rPr>
          <w:color w:val="000000"/>
          <w:sz w:val="26"/>
          <w:szCs w:val="26"/>
          <w:shd w:val="clear" w:color="auto" w:fill="FFFFFF"/>
        </w:rPr>
        <w:t>Утвердить состав организационного комитета по проведению общественных (публичных) слушаний в составе:</w:t>
      </w:r>
    </w:p>
    <w:p w:rsidR="00A0555E" w:rsidRPr="009507E0" w:rsidRDefault="00A0555E" w:rsidP="00A0555E">
      <w:pPr>
        <w:pStyle w:val="a3"/>
        <w:spacing w:before="0" w:beforeAutospacing="0" w:after="0" w:afterAutospacing="0"/>
        <w:ind w:left="709"/>
        <w:jc w:val="both"/>
        <w:rPr>
          <w:color w:val="000000"/>
          <w:sz w:val="26"/>
          <w:szCs w:val="26"/>
        </w:rPr>
      </w:pPr>
      <w:r w:rsidRPr="009507E0">
        <w:rPr>
          <w:color w:val="000000"/>
          <w:sz w:val="26"/>
          <w:szCs w:val="26"/>
        </w:rPr>
        <w:t>Семёнова Алексея Николаевича</w:t>
      </w:r>
    </w:p>
    <w:p w:rsidR="00A0555E" w:rsidRPr="009507E0" w:rsidRDefault="00A0555E" w:rsidP="00A0555E">
      <w:pPr>
        <w:pStyle w:val="a3"/>
        <w:spacing w:before="0" w:beforeAutospacing="0" w:after="0" w:afterAutospacing="0"/>
        <w:ind w:left="709"/>
        <w:jc w:val="both"/>
        <w:rPr>
          <w:color w:val="000000"/>
          <w:sz w:val="26"/>
          <w:szCs w:val="26"/>
        </w:rPr>
      </w:pPr>
      <w:r w:rsidRPr="009507E0">
        <w:rPr>
          <w:color w:val="000000"/>
          <w:sz w:val="26"/>
          <w:szCs w:val="26"/>
        </w:rPr>
        <w:t>Володиной  Нины Васильевны</w:t>
      </w:r>
    </w:p>
    <w:p w:rsidR="00A0555E" w:rsidRPr="009507E0" w:rsidRDefault="00A0555E" w:rsidP="00A0555E">
      <w:pPr>
        <w:pStyle w:val="a3"/>
        <w:spacing w:before="0" w:beforeAutospacing="0" w:after="0" w:afterAutospacing="0"/>
        <w:ind w:left="709"/>
        <w:jc w:val="both"/>
        <w:rPr>
          <w:color w:val="000000"/>
          <w:sz w:val="26"/>
          <w:szCs w:val="26"/>
        </w:rPr>
      </w:pPr>
      <w:proofErr w:type="spellStart"/>
      <w:r w:rsidRPr="009507E0">
        <w:rPr>
          <w:color w:val="000000"/>
          <w:sz w:val="26"/>
          <w:szCs w:val="26"/>
        </w:rPr>
        <w:t>Овчинниковой</w:t>
      </w:r>
      <w:proofErr w:type="spellEnd"/>
      <w:r w:rsidRPr="009507E0">
        <w:rPr>
          <w:color w:val="000000"/>
          <w:sz w:val="26"/>
          <w:szCs w:val="26"/>
        </w:rPr>
        <w:t xml:space="preserve"> Ирины Алексеевны</w:t>
      </w:r>
    </w:p>
    <w:p w:rsidR="00A0555E" w:rsidRPr="009507E0" w:rsidRDefault="00A0555E" w:rsidP="00A0555E">
      <w:pPr>
        <w:pStyle w:val="a3"/>
        <w:spacing w:before="0" w:beforeAutospacing="0" w:after="0" w:afterAutospacing="0"/>
        <w:ind w:left="709"/>
        <w:jc w:val="both"/>
        <w:rPr>
          <w:color w:val="000000"/>
          <w:sz w:val="26"/>
          <w:szCs w:val="26"/>
        </w:rPr>
      </w:pPr>
      <w:proofErr w:type="spellStart"/>
      <w:r w:rsidRPr="009507E0">
        <w:rPr>
          <w:color w:val="000000"/>
          <w:sz w:val="26"/>
          <w:szCs w:val="26"/>
        </w:rPr>
        <w:t>Корятовой</w:t>
      </w:r>
      <w:proofErr w:type="spellEnd"/>
      <w:r w:rsidRPr="009507E0">
        <w:rPr>
          <w:color w:val="000000"/>
          <w:sz w:val="26"/>
          <w:szCs w:val="26"/>
        </w:rPr>
        <w:t xml:space="preserve"> надежды Викторовны</w:t>
      </w:r>
    </w:p>
    <w:p w:rsidR="00A0555E" w:rsidRPr="009507E0" w:rsidRDefault="00A0555E" w:rsidP="00A0555E">
      <w:pPr>
        <w:pStyle w:val="a3"/>
        <w:spacing w:before="0" w:beforeAutospacing="0" w:after="0" w:afterAutospacing="0"/>
        <w:ind w:left="709"/>
        <w:jc w:val="both"/>
        <w:rPr>
          <w:sz w:val="26"/>
          <w:szCs w:val="26"/>
        </w:rPr>
      </w:pPr>
      <w:r w:rsidRPr="009507E0">
        <w:rPr>
          <w:color w:val="000000"/>
          <w:sz w:val="26"/>
          <w:szCs w:val="26"/>
        </w:rPr>
        <w:t>Представителя администрации  Шаблыкинского района (по согласованию)</w:t>
      </w:r>
    </w:p>
    <w:p w:rsidR="00A0555E" w:rsidRPr="009507E0" w:rsidRDefault="00A0555E" w:rsidP="00A0555E">
      <w:pPr>
        <w:pStyle w:val="a3"/>
        <w:spacing w:before="0" w:beforeAutospacing="0" w:after="0" w:afterAutospacing="0"/>
        <w:jc w:val="both"/>
        <w:rPr>
          <w:sz w:val="26"/>
          <w:szCs w:val="26"/>
        </w:rPr>
      </w:pPr>
      <w:r w:rsidRPr="009507E0">
        <w:rPr>
          <w:color w:val="000000"/>
          <w:sz w:val="26"/>
          <w:szCs w:val="26"/>
        </w:rPr>
        <w:t xml:space="preserve">4. </w:t>
      </w:r>
      <w:r w:rsidRPr="009507E0">
        <w:rPr>
          <w:color w:val="000000"/>
          <w:sz w:val="26"/>
          <w:szCs w:val="26"/>
          <w:shd w:val="clear" w:color="auto" w:fill="FFFFFF"/>
        </w:rPr>
        <w:t>Замечания и предложения в письменной и (или) устной форме граждане вправе представить председательствующему на общественных (публичных) слушаниях в день проведения общественных (публичных) слушаниях до окончания общественных (публичных) слушаний по месту их проведения. При проведении общественных (публичных) слушаний все участники вправе высказать свое мнение по вопросу, вынесенному на обсуждение.</w:t>
      </w:r>
    </w:p>
    <w:p w:rsidR="00A0555E" w:rsidRPr="009507E0" w:rsidRDefault="00A0555E" w:rsidP="00A0555E">
      <w:pPr>
        <w:pStyle w:val="a3"/>
        <w:shd w:val="clear" w:color="auto" w:fill="FFFFFF"/>
        <w:spacing w:before="0" w:beforeAutospacing="0" w:after="0" w:afterAutospacing="0"/>
        <w:jc w:val="both"/>
        <w:rPr>
          <w:sz w:val="26"/>
          <w:szCs w:val="26"/>
        </w:rPr>
      </w:pPr>
      <w:r w:rsidRPr="009507E0">
        <w:rPr>
          <w:color w:val="000000"/>
          <w:sz w:val="26"/>
          <w:szCs w:val="26"/>
          <w:shd w:val="clear" w:color="auto" w:fill="FFFFFF"/>
        </w:rPr>
        <w:t>5.  Настоящее постановление подлежит опубликованию (обнародованию) в установленном порядке.</w:t>
      </w:r>
    </w:p>
    <w:p w:rsidR="00A0555E" w:rsidRPr="009507E0" w:rsidRDefault="00A0555E" w:rsidP="00A0555E">
      <w:pPr>
        <w:pStyle w:val="a3"/>
        <w:tabs>
          <w:tab w:val="left" w:pos="0"/>
        </w:tabs>
        <w:spacing w:before="0" w:beforeAutospacing="0" w:after="0" w:afterAutospacing="0"/>
        <w:jc w:val="both"/>
        <w:rPr>
          <w:sz w:val="26"/>
          <w:szCs w:val="26"/>
        </w:rPr>
      </w:pPr>
      <w:r w:rsidRPr="009507E0">
        <w:rPr>
          <w:sz w:val="26"/>
          <w:szCs w:val="26"/>
        </w:rPr>
        <w:t> </w:t>
      </w:r>
    </w:p>
    <w:p w:rsidR="00A0555E" w:rsidRPr="009507E0" w:rsidRDefault="00A0555E" w:rsidP="00A0555E">
      <w:pPr>
        <w:pStyle w:val="a3"/>
        <w:tabs>
          <w:tab w:val="left" w:pos="0"/>
        </w:tabs>
        <w:spacing w:before="0" w:beforeAutospacing="0" w:after="0" w:afterAutospacing="0"/>
        <w:jc w:val="both"/>
        <w:rPr>
          <w:sz w:val="26"/>
          <w:szCs w:val="26"/>
        </w:rPr>
      </w:pPr>
      <w:r w:rsidRPr="009507E0">
        <w:rPr>
          <w:sz w:val="26"/>
          <w:szCs w:val="26"/>
        </w:rPr>
        <w:t>  </w:t>
      </w:r>
      <w:r w:rsidRPr="009507E0">
        <w:rPr>
          <w:color w:val="000000"/>
          <w:sz w:val="26"/>
          <w:szCs w:val="26"/>
        </w:rPr>
        <w:t>Глава Хотьковского</w:t>
      </w:r>
    </w:p>
    <w:p w:rsidR="00A0555E" w:rsidRPr="009507E0" w:rsidRDefault="00A0555E" w:rsidP="00A0555E">
      <w:pPr>
        <w:pStyle w:val="a3"/>
        <w:spacing w:before="0" w:beforeAutospacing="0" w:after="0" w:afterAutospacing="0"/>
        <w:jc w:val="both"/>
        <w:rPr>
          <w:color w:val="000000"/>
          <w:sz w:val="26"/>
          <w:szCs w:val="26"/>
        </w:rPr>
      </w:pPr>
      <w:r w:rsidRPr="009507E0">
        <w:rPr>
          <w:color w:val="000000"/>
          <w:sz w:val="26"/>
          <w:szCs w:val="26"/>
        </w:rPr>
        <w:t xml:space="preserve">Сельского поселения                               </w:t>
      </w:r>
      <w:r w:rsidR="0068711E" w:rsidRPr="009507E0">
        <w:rPr>
          <w:color w:val="000000"/>
          <w:sz w:val="26"/>
          <w:szCs w:val="26"/>
        </w:rPr>
        <w:t xml:space="preserve">                            </w:t>
      </w:r>
      <w:r w:rsidRPr="009507E0">
        <w:rPr>
          <w:color w:val="000000"/>
          <w:sz w:val="26"/>
          <w:szCs w:val="26"/>
        </w:rPr>
        <w:t xml:space="preserve">    А.Н. Семёнов</w:t>
      </w:r>
    </w:p>
    <w:p w:rsidR="00067766" w:rsidRPr="009507E0" w:rsidRDefault="00067766" w:rsidP="00A0555E">
      <w:pPr>
        <w:pStyle w:val="a3"/>
        <w:spacing w:before="0" w:beforeAutospacing="0" w:after="0" w:afterAutospacing="0"/>
        <w:jc w:val="both"/>
        <w:rPr>
          <w:color w:val="000000"/>
          <w:sz w:val="26"/>
          <w:szCs w:val="26"/>
        </w:rPr>
      </w:pPr>
    </w:p>
    <w:p w:rsidR="00067766" w:rsidRPr="009507E0" w:rsidRDefault="00067766" w:rsidP="00067766">
      <w:pPr>
        <w:pStyle w:val="a8"/>
        <w:jc w:val="left"/>
        <w:rPr>
          <w:rFonts w:hAnsi="Times New Roman"/>
          <w:sz w:val="26"/>
          <w:szCs w:val="26"/>
        </w:rPr>
      </w:pPr>
      <w:r w:rsidRPr="009507E0">
        <w:rPr>
          <w:rFonts w:asciiTheme="minorHAnsi" w:eastAsiaTheme="minorEastAsia" w:hAnsiTheme="minorHAnsi" w:cstheme="minorBidi"/>
          <w:b w:val="0"/>
          <w:sz w:val="26"/>
          <w:szCs w:val="26"/>
        </w:rPr>
        <w:t xml:space="preserve">                                                     </w:t>
      </w:r>
      <w:r w:rsidRPr="009507E0">
        <w:rPr>
          <w:rFonts w:hAnsi="Times New Roman"/>
          <w:sz w:val="26"/>
          <w:szCs w:val="26"/>
        </w:rPr>
        <w:t>РОССИЙСКАЯ ФЕДЕРАЦИЯ</w:t>
      </w:r>
    </w:p>
    <w:p w:rsidR="00067766" w:rsidRPr="009507E0" w:rsidRDefault="00067766" w:rsidP="00067766">
      <w:pPr>
        <w:pStyle w:val="a6"/>
        <w:rPr>
          <w:sz w:val="26"/>
          <w:szCs w:val="26"/>
        </w:rPr>
      </w:pPr>
      <w:r w:rsidRPr="009507E0">
        <w:rPr>
          <w:sz w:val="26"/>
          <w:szCs w:val="26"/>
        </w:rPr>
        <w:t>ОРЛОВСКАЯ    ОБЛАСТЬ</w:t>
      </w:r>
    </w:p>
    <w:p w:rsidR="00067766" w:rsidRPr="009507E0" w:rsidRDefault="00067766" w:rsidP="00067766">
      <w:pPr>
        <w:pStyle w:val="a6"/>
        <w:rPr>
          <w:sz w:val="26"/>
          <w:szCs w:val="26"/>
        </w:rPr>
      </w:pPr>
      <w:r w:rsidRPr="009507E0">
        <w:rPr>
          <w:sz w:val="26"/>
          <w:szCs w:val="26"/>
        </w:rPr>
        <w:t>ШАБЛЫКИНСКИЙ РАЙОН</w:t>
      </w:r>
    </w:p>
    <w:p w:rsidR="00067766" w:rsidRPr="009507E0" w:rsidRDefault="00067766" w:rsidP="00067766">
      <w:pPr>
        <w:pStyle w:val="a6"/>
        <w:rPr>
          <w:sz w:val="26"/>
          <w:szCs w:val="26"/>
        </w:rPr>
      </w:pPr>
      <w:r w:rsidRPr="009507E0">
        <w:rPr>
          <w:sz w:val="26"/>
          <w:szCs w:val="26"/>
        </w:rPr>
        <w:t>ХОТЬКОВСКИЙ СЕЛЬСКИЙ СОВЕТ НАРОДНЫХ ДЕПУТАТОВ</w:t>
      </w:r>
    </w:p>
    <w:p w:rsidR="00067766" w:rsidRPr="009507E0" w:rsidRDefault="00067766" w:rsidP="00067766">
      <w:pPr>
        <w:pStyle w:val="a6"/>
        <w:rPr>
          <w:sz w:val="26"/>
          <w:szCs w:val="26"/>
        </w:rPr>
      </w:pPr>
    </w:p>
    <w:p w:rsidR="00067766" w:rsidRPr="009507E0" w:rsidRDefault="00067766" w:rsidP="00067766">
      <w:pPr>
        <w:pStyle w:val="a6"/>
        <w:rPr>
          <w:sz w:val="26"/>
          <w:szCs w:val="26"/>
        </w:rPr>
      </w:pPr>
      <w:r w:rsidRPr="009507E0">
        <w:rPr>
          <w:sz w:val="26"/>
          <w:szCs w:val="26"/>
        </w:rPr>
        <w:t>РЕШЕНИЕ</w:t>
      </w:r>
    </w:p>
    <w:p w:rsidR="00067766" w:rsidRPr="009507E0" w:rsidRDefault="00067766" w:rsidP="00067766">
      <w:pPr>
        <w:pStyle w:val="a6"/>
        <w:jc w:val="left"/>
        <w:rPr>
          <w:b w:val="0"/>
          <w:sz w:val="26"/>
          <w:szCs w:val="26"/>
        </w:rPr>
      </w:pPr>
      <w:r w:rsidRPr="009507E0">
        <w:rPr>
          <w:b w:val="0"/>
          <w:sz w:val="26"/>
          <w:szCs w:val="26"/>
        </w:rPr>
        <w:t xml:space="preserve">09 февраля    2026 года                                                             №  137                                                                                                                                                                                                                                                                                                                               </w:t>
      </w:r>
    </w:p>
    <w:p w:rsidR="00067766" w:rsidRPr="009507E0" w:rsidRDefault="00067766" w:rsidP="00067766">
      <w:pPr>
        <w:pStyle w:val="a6"/>
        <w:jc w:val="left"/>
        <w:rPr>
          <w:b w:val="0"/>
          <w:sz w:val="26"/>
          <w:szCs w:val="26"/>
        </w:rPr>
      </w:pPr>
      <w:r w:rsidRPr="009507E0">
        <w:rPr>
          <w:b w:val="0"/>
          <w:sz w:val="26"/>
          <w:szCs w:val="26"/>
        </w:rPr>
        <w:t>с. Хотьково</w:t>
      </w:r>
    </w:p>
    <w:p w:rsidR="00067766" w:rsidRPr="009507E0" w:rsidRDefault="00067766" w:rsidP="00067766">
      <w:pPr>
        <w:pStyle w:val="a6"/>
        <w:jc w:val="right"/>
        <w:rPr>
          <w:b w:val="0"/>
          <w:sz w:val="26"/>
          <w:szCs w:val="26"/>
        </w:rPr>
      </w:pPr>
      <w:r w:rsidRPr="009507E0">
        <w:rPr>
          <w:b w:val="0"/>
          <w:sz w:val="26"/>
          <w:szCs w:val="26"/>
        </w:rPr>
        <w:t xml:space="preserve">                                                                       /  Принято на 32-ом заседании Хотьковского сельского Совета </w:t>
      </w:r>
    </w:p>
    <w:p w:rsidR="00067766" w:rsidRPr="009507E0" w:rsidRDefault="00067766" w:rsidP="00067766">
      <w:pPr>
        <w:pStyle w:val="a4"/>
        <w:jc w:val="center"/>
        <w:rPr>
          <w:b/>
          <w:sz w:val="26"/>
          <w:szCs w:val="26"/>
        </w:rPr>
      </w:pPr>
      <w:r w:rsidRPr="009507E0">
        <w:rPr>
          <w:sz w:val="26"/>
          <w:szCs w:val="26"/>
        </w:rPr>
        <w:t xml:space="preserve">                                                                  народных депутатов шестого созыва/</w:t>
      </w:r>
    </w:p>
    <w:p w:rsidR="00067766" w:rsidRPr="009507E0" w:rsidRDefault="00067766" w:rsidP="00067766">
      <w:pPr>
        <w:pStyle w:val="a4"/>
        <w:rPr>
          <w:b/>
          <w:sz w:val="26"/>
          <w:szCs w:val="26"/>
        </w:rPr>
      </w:pPr>
      <w:r w:rsidRPr="009507E0">
        <w:rPr>
          <w:b/>
          <w:sz w:val="26"/>
          <w:szCs w:val="26"/>
        </w:rPr>
        <w:t>Отчет об исполнении бюджета Хотьковского сельского поселения</w:t>
      </w:r>
    </w:p>
    <w:p w:rsidR="00067766" w:rsidRPr="009507E0" w:rsidRDefault="00067766" w:rsidP="00067766">
      <w:pPr>
        <w:pStyle w:val="a4"/>
        <w:rPr>
          <w:b/>
          <w:sz w:val="26"/>
          <w:szCs w:val="26"/>
        </w:rPr>
      </w:pPr>
      <w:r w:rsidRPr="009507E0">
        <w:rPr>
          <w:b/>
          <w:sz w:val="26"/>
          <w:szCs w:val="26"/>
        </w:rPr>
        <w:t>за   4  квартал  2026 год.</w:t>
      </w:r>
    </w:p>
    <w:p w:rsidR="00067766" w:rsidRPr="009507E0" w:rsidRDefault="00067766" w:rsidP="00067766">
      <w:pPr>
        <w:pStyle w:val="a4"/>
        <w:rPr>
          <w:sz w:val="26"/>
          <w:szCs w:val="26"/>
        </w:rPr>
      </w:pPr>
      <w:r w:rsidRPr="009507E0">
        <w:rPr>
          <w:rFonts w:asciiTheme="minorHAnsi" w:eastAsiaTheme="minorEastAsia" w:hAnsiTheme="minorHAnsi" w:cstheme="minorBidi"/>
          <w:sz w:val="26"/>
          <w:szCs w:val="26"/>
        </w:rPr>
        <w:t xml:space="preserve">          </w:t>
      </w:r>
      <w:r w:rsidRPr="009507E0">
        <w:rPr>
          <w:sz w:val="26"/>
          <w:szCs w:val="26"/>
        </w:rPr>
        <w:t xml:space="preserve">Заслушав информацию  бухгалтера администрации сельского поселения </w:t>
      </w:r>
      <w:proofErr w:type="spellStart"/>
      <w:r w:rsidRPr="009507E0">
        <w:rPr>
          <w:sz w:val="26"/>
          <w:szCs w:val="26"/>
        </w:rPr>
        <w:t>Овчинникову</w:t>
      </w:r>
      <w:proofErr w:type="spellEnd"/>
      <w:r w:rsidRPr="009507E0">
        <w:rPr>
          <w:sz w:val="26"/>
          <w:szCs w:val="26"/>
        </w:rPr>
        <w:t xml:space="preserve"> Ирину Алексеевну  об исполнении  бюджета  Хотьковского</w:t>
      </w:r>
    </w:p>
    <w:p w:rsidR="00067766" w:rsidRPr="009507E0" w:rsidRDefault="00067766" w:rsidP="00067766">
      <w:pPr>
        <w:pStyle w:val="a4"/>
        <w:rPr>
          <w:sz w:val="26"/>
          <w:szCs w:val="26"/>
        </w:rPr>
      </w:pPr>
      <w:r w:rsidRPr="009507E0">
        <w:rPr>
          <w:sz w:val="26"/>
          <w:szCs w:val="26"/>
        </w:rPr>
        <w:t xml:space="preserve">сельского поселения за четвертый  квартал  2025 года,  </w:t>
      </w:r>
      <w:proofErr w:type="spellStart"/>
      <w:r w:rsidRPr="009507E0">
        <w:rPr>
          <w:sz w:val="26"/>
          <w:szCs w:val="26"/>
        </w:rPr>
        <w:t>Хотьковский</w:t>
      </w:r>
      <w:proofErr w:type="spellEnd"/>
      <w:r w:rsidRPr="009507E0">
        <w:rPr>
          <w:sz w:val="26"/>
          <w:szCs w:val="26"/>
        </w:rPr>
        <w:t xml:space="preserve"> сельский Совет народных депутатов, РЕШИЛ:</w:t>
      </w:r>
    </w:p>
    <w:p w:rsidR="00067766" w:rsidRPr="009507E0" w:rsidRDefault="00067766" w:rsidP="00067766">
      <w:pPr>
        <w:pStyle w:val="a4"/>
        <w:rPr>
          <w:sz w:val="26"/>
          <w:szCs w:val="26"/>
        </w:rPr>
      </w:pPr>
      <w:r w:rsidRPr="009507E0">
        <w:rPr>
          <w:sz w:val="26"/>
          <w:szCs w:val="26"/>
        </w:rPr>
        <w:t>1. Утвердить исполнение бюджета Хотьковского сельского поселения за 4 квартал 2025 года  по доходам в сумме 4259,3 тыс. рублей, и по расходам  в сумме 4282,2 тыс. рублей.</w:t>
      </w:r>
    </w:p>
    <w:p w:rsidR="00067766" w:rsidRPr="009507E0" w:rsidRDefault="00067766" w:rsidP="00067766">
      <w:pPr>
        <w:pStyle w:val="a4"/>
        <w:rPr>
          <w:sz w:val="26"/>
          <w:szCs w:val="26"/>
        </w:rPr>
      </w:pPr>
      <w:r w:rsidRPr="009507E0">
        <w:rPr>
          <w:sz w:val="26"/>
          <w:szCs w:val="26"/>
        </w:rPr>
        <w:t xml:space="preserve">       Исполнение  бюджета Хотьковского сельского поселения 4 квартал 2025 года  по доходам составляет 4282,2  рублей, или   100,3 процента  к плану года. Налоговые и неналоговые доходы бюджета поселения исполнены в сумме 1459,2   </w:t>
      </w:r>
      <w:r w:rsidRPr="009507E0">
        <w:rPr>
          <w:sz w:val="26"/>
          <w:szCs w:val="26"/>
        </w:rPr>
        <w:lastRenderedPageBreak/>
        <w:t>тыс. рублей или  100,9  процентов  к плану года.  Поступление налоговых и неналоговых доходов бюджета Хотьковского сельского поселения за 4 квартал 2025  года составили:</w:t>
      </w:r>
    </w:p>
    <w:p w:rsidR="00067766" w:rsidRPr="009507E0" w:rsidRDefault="00067766" w:rsidP="00067766">
      <w:pPr>
        <w:pStyle w:val="a4"/>
        <w:rPr>
          <w:sz w:val="26"/>
          <w:szCs w:val="26"/>
        </w:rPr>
      </w:pPr>
      <w:r w:rsidRPr="009507E0">
        <w:rPr>
          <w:sz w:val="26"/>
          <w:szCs w:val="26"/>
        </w:rPr>
        <w:t>налог на доходы физических лиц   48,6  тыс. рублей;</w:t>
      </w:r>
    </w:p>
    <w:p w:rsidR="00067766" w:rsidRPr="009507E0" w:rsidRDefault="00067766" w:rsidP="00067766">
      <w:pPr>
        <w:pStyle w:val="a4"/>
        <w:rPr>
          <w:sz w:val="26"/>
          <w:szCs w:val="26"/>
        </w:rPr>
      </w:pPr>
      <w:r w:rsidRPr="009507E0">
        <w:rPr>
          <w:sz w:val="26"/>
          <w:szCs w:val="26"/>
        </w:rPr>
        <w:t>единый сельскохозяйственный налог 4,7 тыс. рублей;</w:t>
      </w:r>
    </w:p>
    <w:p w:rsidR="00067766" w:rsidRPr="009507E0" w:rsidRDefault="00067766" w:rsidP="00067766">
      <w:pPr>
        <w:pStyle w:val="a4"/>
        <w:rPr>
          <w:sz w:val="26"/>
          <w:szCs w:val="26"/>
        </w:rPr>
      </w:pPr>
      <w:r w:rsidRPr="009507E0">
        <w:rPr>
          <w:sz w:val="26"/>
          <w:szCs w:val="26"/>
        </w:rPr>
        <w:t>налог на имущество физических лиц  192,8 тыс. рублей;</w:t>
      </w:r>
    </w:p>
    <w:p w:rsidR="00067766" w:rsidRPr="009507E0" w:rsidRDefault="00067766" w:rsidP="00067766">
      <w:pPr>
        <w:pStyle w:val="a4"/>
        <w:rPr>
          <w:sz w:val="26"/>
          <w:szCs w:val="26"/>
        </w:rPr>
      </w:pPr>
      <w:r w:rsidRPr="009507E0">
        <w:rPr>
          <w:sz w:val="26"/>
          <w:szCs w:val="26"/>
        </w:rPr>
        <w:t>земельный налог 1068,2  тыс. рублей.</w:t>
      </w:r>
    </w:p>
    <w:p w:rsidR="00067766" w:rsidRPr="009507E0" w:rsidRDefault="00067766" w:rsidP="00067766">
      <w:pPr>
        <w:pStyle w:val="a4"/>
        <w:rPr>
          <w:sz w:val="26"/>
          <w:szCs w:val="26"/>
        </w:rPr>
      </w:pPr>
      <w:r w:rsidRPr="009507E0">
        <w:rPr>
          <w:sz w:val="26"/>
          <w:szCs w:val="26"/>
        </w:rPr>
        <w:t>государственная пошлина- 0,2 тыс. руб.</w:t>
      </w:r>
    </w:p>
    <w:p w:rsidR="00067766" w:rsidRPr="009507E0" w:rsidRDefault="00067766" w:rsidP="00067766">
      <w:pPr>
        <w:pStyle w:val="a4"/>
        <w:rPr>
          <w:sz w:val="26"/>
          <w:szCs w:val="26"/>
        </w:rPr>
      </w:pPr>
      <w:r w:rsidRPr="009507E0">
        <w:rPr>
          <w:sz w:val="26"/>
          <w:szCs w:val="26"/>
        </w:rPr>
        <w:t>прочие неналоговые доходы (самообложение граждан) 21,9  тыс. рублей</w:t>
      </w:r>
    </w:p>
    <w:p w:rsidR="00067766" w:rsidRPr="009507E0" w:rsidRDefault="00067766" w:rsidP="00067766">
      <w:pPr>
        <w:pStyle w:val="a4"/>
        <w:rPr>
          <w:sz w:val="26"/>
          <w:szCs w:val="26"/>
        </w:rPr>
      </w:pPr>
      <w:r w:rsidRPr="009507E0">
        <w:rPr>
          <w:sz w:val="26"/>
          <w:szCs w:val="26"/>
        </w:rPr>
        <w:t xml:space="preserve">    Безвозмездные поступления  составили  2777,8  тыс. рублей, или   100  процентов к плану года, из них субвенции 205,9 тыс. рублей, дотация 1058,2 тыс. рублей, и иные межбюджетные трансферты  1513,7 тыс. рублей.</w:t>
      </w:r>
    </w:p>
    <w:p w:rsidR="00067766" w:rsidRPr="009507E0" w:rsidRDefault="00067766" w:rsidP="00067766">
      <w:pPr>
        <w:pStyle w:val="a4"/>
        <w:rPr>
          <w:sz w:val="26"/>
          <w:szCs w:val="26"/>
        </w:rPr>
      </w:pPr>
    </w:p>
    <w:p w:rsidR="00067766" w:rsidRPr="009507E0" w:rsidRDefault="00067766" w:rsidP="00067766">
      <w:pPr>
        <w:pStyle w:val="a4"/>
        <w:rPr>
          <w:sz w:val="26"/>
          <w:szCs w:val="26"/>
        </w:rPr>
      </w:pPr>
      <w:r w:rsidRPr="009507E0">
        <w:rPr>
          <w:sz w:val="26"/>
          <w:szCs w:val="26"/>
        </w:rPr>
        <w:t xml:space="preserve">      Исполнение расходов бюджета Хотьковского сельского поселения за 4 квартал 2025 года  составляет 4282,2  тыс. рублей, или 99,2 процентов к плану.   Задолженности  на 01.01.2026 г. не имеется. </w:t>
      </w:r>
    </w:p>
    <w:p w:rsidR="00067766" w:rsidRPr="009507E0" w:rsidRDefault="00067766" w:rsidP="00067766">
      <w:pPr>
        <w:pStyle w:val="a4"/>
        <w:rPr>
          <w:sz w:val="26"/>
          <w:szCs w:val="26"/>
        </w:rPr>
      </w:pPr>
    </w:p>
    <w:p w:rsidR="00067766" w:rsidRPr="009507E0" w:rsidRDefault="00067766" w:rsidP="00067766">
      <w:pPr>
        <w:rPr>
          <w:rFonts w:ascii="Times New Roman" w:hAnsi="Times New Roman" w:cs="Times New Roman"/>
          <w:sz w:val="26"/>
          <w:szCs w:val="26"/>
        </w:rPr>
      </w:pPr>
      <w:r w:rsidRPr="009507E0">
        <w:rPr>
          <w:rFonts w:ascii="Times New Roman" w:hAnsi="Times New Roman" w:cs="Times New Roman"/>
          <w:sz w:val="26"/>
          <w:szCs w:val="26"/>
        </w:rPr>
        <w:t>2. Опубликовать  настоящее Решение  в газете сельского поселения «Вестник Хотьковского поселения» и разместить  на странице администрации Хотьковского  сельского  поселения на официальном сайте администрации Шаблыкинского  района в сети Интернет.</w:t>
      </w:r>
    </w:p>
    <w:p w:rsidR="00067766" w:rsidRPr="009507E0" w:rsidRDefault="00067766" w:rsidP="00067766">
      <w:pPr>
        <w:rPr>
          <w:rFonts w:ascii="Times New Roman" w:hAnsi="Times New Roman" w:cs="Times New Roman"/>
          <w:sz w:val="26"/>
          <w:szCs w:val="26"/>
        </w:rPr>
      </w:pPr>
      <w:r w:rsidRPr="009507E0">
        <w:rPr>
          <w:rFonts w:ascii="Times New Roman" w:hAnsi="Times New Roman" w:cs="Times New Roman"/>
          <w:sz w:val="26"/>
          <w:szCs w:val="26"/>
        </w:rPr>
        <w:t xml:space="preserve">3. </w:t>
      </w:r>
      <w:r w:rsidRPr="009507E0">
        <w:rPr>
          <w:rFonts w:ascii="Times New Roman" w:hAnsi="Times New Roman"/>
          <w:sz w:val="26"/>
          <w:szCs w:val="26"/>
        </w:rPr>
        <w:t>Настоящее решение вступает в силу с момента опубликования.</w:t>
      </w:r>
    </w:p>
    <w:p w:rsidR="00067766" w:rsidRPr="009507E0" w:rsidRDefault="00067766" w:rsidP="00067766">
      <w:pPr>
        <w:shd w:val="clear" w:color="auto" w:fill="FFFFFF"/>
        <w:spacing w:after="150" w:line="240" w:lineRule="auto"/>
        <w:jc w:val="both"/>
        <w:rPr>
          <w:rFonts w:ascii="Times New Roman" w:eastAsia="Times New Roman" w:hAnsi="Times New Roman" w:cs="Times New Roman"/>
          <w:color w:val="282828"/>
          <w:sz w:val="26"/>
          <w:szCs w:val="26"/>
        </w:rPr>
      </w:pPr>
      <w:r w:rsidRPr="009507E0">
        <w:rPr>
          <w:rFonts w:ascii="Times New Roman" w:eastAsia="Times New Roman" w:hAnsi="Times New Roman" w:cs="Times New Roman"/>
          <w:color w:val="282828"/>
          <w:sz w:val="26"/>
          <w:szCs w:val="26"/>
        </w:rPr>
        <w:t>Глава Хотьковского сельского поселения                          А.Н.Семёнов</w:t>
      </w:r>
    </w:p>
    <w:p w:rsidR="00067766" w:rsidRPr="009507E0" w:rsidRDefault="00067766" w:rsidP="00A0555E">
      <w:pPr>
        <w:pStyle w:val="a3"/>
        <w:spacing w:before="0" w:beforeAutospacing="0" w:after="0" w:afterAutospacing="0"/>
        <w:jc w:val="both"/>
        <w:rPr>
          <w:color w:val="000000"/>
          <w:sz w:val="26"/>
          <w:szCs w:val="26"/>
        </w:rPr>
      </w:pPr>
    </w:p>
    <w:p w:rsidR="00067766" w:rsidRPr="009507E0" w:rsidRDefault="00067766" w:rsidP="00A0555E">
      <w:pPr>
        <w:pStyle w:val="a3"/>
        <w:spacing w:before="0" w:beforeAutospacing="0" w:after="0" w:afterAutospacing="0"/>
        <w:jc w:val="both"/>
        <w:rPr>
          <w:color w:val="000000"/>
          <w:sz w:val="26"/>
          <w:szCs w:val="26"/>
        </w:rPr>
      </w:pPr>
    </w:p>
    <w:p w:rsidR="00067766" w:rsidRPr="009507E0" w:rsidRDefault="00067766" w:rsidP="00A0555E">
      <w:pPr>
        <w:pStyle w:val="a3"/>
        <w:spacing w:before="0" w:beforeAutospacing="0" w:after="0" w:afterAutospacing="0"/>
        <w:jc w:val="both"/>
        <w:rPr>
          <w:color w:val="000000"/>
          <w:sz w:val="26"/>
          <w:szCs w:val="26"/>
        </w:rPr>
      </w:pPr>
    </w:p>
    <w:p w:rsidR="00067766" w:rsidRPr="009507E0" w:rsidRDefault="00067766" w:rsidP="00067766">
      <w:pPr>
        <w:pStyle w:val="a8"/>
        <w:rPr>
          <w:rFonts w:hAnsi="Times New Roman"/>
          <w:sz w:val="26"/>
          <w:szCs w:val="26"/>
        </w:rPr>
      </w:pPr>
      <w:r w:rsidRPr="009507E0">
        <w:rPr>
          <w:rFonts w:hAnsi="Times New Roman"/>
          <w:sz w:val="26"/>
          <w:szCs w:val="26"/>
        </w:rPr>
        <w:t>РОССИЙСКАЯ ФЕДЕРАЦИЯ</w:t>
      </w:r>
    </w:p>
    <w:p w:rsidR="00067766" w:rsidRPr="009507E0" w:rsidRDefault="00067766" w:rsidP="00067766">
      <w:pPr>
        <w:pStyle w:val="a6"/>
        <w:rPr>
          <w:sz w:val="26"/>
          <w:szCs w:val="26"/>
        </w:rPr>
      </w:pPr>
      <w:r w:rsidRPr="009507E0">
        <w:rPr>
          <w:sz w:val="26"/>
          <w:szCs w:val="26"/>
        </w:rPr>
        <w:t>ОРЛОВСКАЯ    ОБЛАСТЬ</w:t>
      </w:r>
    </w:p>
    <w:p w:rsidR="00067766" w:rsidRPr="009507E0" w:rsidRDefault="00067766" w:rsidP="00067766">
      <w:pPr>
        <w:pStyle w:val="a6"/>
        <w:rPr>
          <w:sz w:val="26"/>
          <w:szCs w:val="26"/>
        </w:rPr>
      </w:pPr>
      <w:r w:rsidRPr="009507E0">
        <w:rPr>
          <w:sz w:val="26"/>
          <w:szCs w:val="26"/>
        </w:rPr>
        <w:t>ШАБЛЫКИНСКИЙ РАЙОН</w:t>
      </w:r>
    </w:p>
    <w:p w:rsidR="00067766" w:rsidRPr="009507E0" w:rsidRDefault="00067766" w:rsidP="00067766">
      <w:pPr>
        <w:pStyle w:val="a6"/>
        <w:rPr>
          <w:sz w:val="26"/>
          <w:szCs w:val="26"/>
        </w:rPr>
      </w:pPr>
      <w:r w:rsidRPr="009507E0">
        <w:rPr>
          <w:sz w:val="26"/>
          <w:szCs w:val="26"/>
        </w:rPr>
        <w:t>ХОТЬКОВСКИЙ СЕЛЬСКИЙ СОВЕТ НАРОДНЫХ ДЕПУТАТОВ</w:t>
      </w:r>
    </w:p>
    <w:p w:rsidR="00067766" w:rsidRPr="009507E0" w:rsidRDefault="00067766" w:rsidP="00067766">
      <w:pPr>
        <w:pStyle w:val="a6"/>
        <w:rPr>
          <w:sz w:val="26"/>
          <w:szCs w:val="26"/>
        </w:rPr>
      </w:pPr>
    </w:p>
    <w:p w:rsidR="00067766" w:rsidRPr="009507E0" w:rsidRDefault="00067766" w:rsidP="00067766">
      <w:pPr>
        <w:pStyle w:val="a6"/>
        <w:rPr>
          <w:sz w:val="26"/>
          <w:szCs w:val="26"/>
        </w:rPr>
      </w:pPr>
      <w:r w:rsidRPr="009507E0">
        <w:rPr>
          <w:sz w:val="26"/>
          <w:szCs w:val="26"/>
        </w:rPr>
        <w:t>РЕШЕНИЕ</w:t>
      </w:r>
    </w:p>
    <w:p w:rsidR="00067766" w:rsidRPr="009507E0" w:rsidRDefault="00067766" w:rsidP="00067766">
      <w:pPr>
        <w:pStyle w:val="a6"/>
        <w:jc w:val="left"/>
        <w:rPr>
          <w:b w:val="0"/>
          <w:sz w:val="26"/>
          <w:szCs w:val="26"/>
        </w:rPr>
      </w:pPr>
      <w:r w:rsidRPr="009507E0">
        <w:rPr>
          <w:b w:val="0"/>
          <w:sz w:val="26"/>
          <w:szCs w:val="26"/>
        </w:rPr>
        <w:t xml:space="preserve">09 февраля    2026 года                                                             №  138                                                                                                                                                                                                                                                                                                                               </w:t>
      </w:r>
    </w:p>
    <w:p w:rsidR="00067766" w:rsidRPr="009507E0" w:rsidRDefault="00067766" w:rsidP="00067766">
      <w:pPr>
        <w:pStyle w:val="a6"/>
        <w:jc w:val="left"/>
        <w:rPr>
          <w:b w:val="0"/>
          <w:sz w:val="26"/>
          <w:szCs w:val="26"/>
        </w:rPr>
      </w:pPr>
      <w:r w:rsidRPr="009507E0">
        <w:rPr>
          <w:b w:val="0"/>
          <w:sz w:val="26"/>
          <w:szCs w:val="26"/>
        </w:rPr>
        <w:t>с. Хотьково</w:t>
      </w:r>
    </w:p>
    <w:p w:rsidR="00067766" w:rsidRPr="009507E0" w:rsidRDefault="00067766" w:rsidP="00067766">
      <w:pPr>
        <w:pStyle w:val="a6"/>
        <w:jc w:val="right"/>
        <w:rPr>
          <w:b w:val="0"/>
          <w:sz w:val="26"/>
          <w:szCs w:val="26"/>
        </w:rPr>
      </w:pPr>
      <w:r w:rsidRPr="009507E0">
        <w:rPr>
          <w:b w:val="0"/>
          <w:sz w:val="26"/>
          <w:szCs w:val="26"/>
        </w:rPr>
        <w:t xml:space="preserve">                                                                       /  Принято на 32-ом заседании Хотьковского сельского Совета </w:t>
      </w:r>
    </w:p>
    <w:p w:rsidR="00067766" w:rsidRPr="009507E0" w:rsidRDefault="00067766" w:rsidP="00067766">
      <w:pPr>
        <w:pStyle w:val="a4"/>
        <w:jc w:val="center"/>
        <w:rPr>
          <w:b/>
          <w:sz w:val="26"/>
          <w:szCs w:val="26"/>
        </w:rPr>
      </w:pPr>
      <w:r w:rsidRPr="009507E0">
        <w:rPr>
          <w:sz w:val="26"/>
          <w:szCs w:val="26"/>
        </w:rPr>
        <w:t xml:space="preserve">                                                                  народных депутатов шестого созыва/</w:t>
      </w:r>
    </w:p>
    <w:p w:rsidR="00067766" w:rsidRPr="009507E0" w:rsidRDefault="00067766" w:rsidP="00067766">
      <w:pPr>
        <w:autoSpaceDE w:val="0"/>
        <w:autoSpaceDN w:val="0"/>
        <w:adjustRightInd w:val="0"/>
        <w:spacing w:after="0" w:line="240" w:lineRule="auto"/>
        <w:rPr>
          <w:rFonts w:ascii="Times New Roman" w:eastAsia="Times New Roman" w:hAnsi="Times New Roman" w:cs="Times New Roman"/>
          <w:sz w:val="26"/>
          <w:szCs w:val="26"/>
        </w:rPr>
      </w:pPr>
      <w:r w:rsidRPr="00312DA5">
        <w:rPr>
          <w:rFonts w:ascii="Times New Roman" w:eastAsia="Times New Roman" w:hAnsi="Times New Roman" w:cs="Times New Roman"/>
          <w:b/>
          <w:sz w:val="26"/>
          <w:szCs w:val="26"/>
        </w:rPr>
        <w:t xml:space="preserve">О внесении изменений в Положение «О муниципальной службе в </w:t>
      </w:r>
      <w:proofErr w:type="spellStart"/>
      <w:r w:rsidRPr="00312DA5">
        <w:rPr>
          <w:rFonts w:ascii="Times New Roman" w:eastAsia="Times New Roman" w:hAnsi="Times New Roman" w:cs="Times New Roman"/>
          <w:b/>
          <w:sz w:val="26"/>
          <w:szCs w:val="26"/>
        </w:rPr>
        <w:t>Хотьковском</w:t>
      </w:r>
      <w:proofErr w:type="spellEnd"/>
      <w:r w:rsidRPr="00312DA5">
        <w:rPr>
          <w:rFonts w:ascii="Times New Roman" w:eastAsia="Times New Roman" w:hAnsi="Times New Roman" w:cs="Times New Roman"/>
          <w:b/>
          <w:sz w:val="26"/>
          <w:szCs w:val="26"/>
        </w:rPr>
        <w:t xml:space="preserve"> сельском поселении  Шаблыкинского района Орловской области», утвержденное решением Хотьковского сельского Совета народных депутатов от 03.08.2022 г. № 49 (</w:t>
      </w:r>
      <w:r w:rsidRPr="00312DA5">
        <w:rPr>
          <w:rFonts w:ascii="Times New Roman" w:hAnsi="Times New Roman"/>
          <w:b/>
          <w:sz w:val="26"/>
          <w:szCs w:val="26"/>
        </w:rPr>
        <w:t>с изменениями, внесенным решением от 28.06.2024г №93</w:t>
      </w:r>
      <w:r w:rsidRPr="009507E0">
        <w:rPr>
          <w:rFonts w:ascii="Times New Roman" w:hAnsi="Times New Roman"/>
          <w:sz w:val="26"/>
          <w:szCs w:val="26"/>
        </w:rPr>
        <w:t>)</w:t>
      </w:r>
    </w:p>
    <w:p w:rsidR="00067766" w:rsidRPr="009507E0" w:rsidRDefault="00067766" w:rsidP="00067766">
      <w:pPr>
        <w:autoSpaceDE w:val="0"/>
        <w:autoSpaceDN w:val="0"/>
        <w:adjustRightInd w:val="0"/>
        <w:spacing w:after="0" w:line="240" w:lineRule="auto"/>
        <w:jc w:val="both"/>
        <w:rPr>
          <w:rFonts w:ascii="Times New Roman" w:eastAsia="Times New Roman" w:hAnsi="Times New Roman" w:cs="Times New Roman"/>
          <w:sz w:val="26"/>
          <w:szCs w:val="26"/>
        </w:rPr>
      </w:pPr>
      <w:r w:rsidRPr="009507E0">
        <w:rPr>
          <w:rFonts w:ascii="Times New Roman" w:eastAsia="Times New Roman" w:hAnsi="Times New Roman" w:cs="Times New Roman"/>
          <w:sz w:val="26"/>
          <w:szCs w:val="26"/>
        </w:rPr>
        <w:t xml:space="preserve">                  </w:t>
      </w:r>
      <w:r w:rsidRPr="009507E0">
        <w:rPr>
          <w:rFonts w:ascii="Times New Roman" w:eastAsia="Times New Roman" w:hAnsi="Times New Roman" w:cs="Times New Roman"/>
          <w:sz w:val="26"/>
          <w:szCs w:val="26"/>
          <w:shd w:val="clear" w:color="auto" w:fill="FFFFFF"/>
        </w:rPr>
        <w:t xml:space="preserve">В соответствии с Федеральным законом от 28.12.2025г. № 505-ФЗ «О внесении изменений в отдельные законодательные акты Российской Федерации», Уставом Хотьковского сельского поселения Шаблыкинского района  Орловской области, </w:t>
      </w:r>
      <w:proofErr w:type="spellStart"/>
      <w:r w:rsidRPr="009507E0">
        <w:rPr>
          <w:rFonts w:ascii="Times New Roman" w:eastAsia="Times New Roman" w:hAnsi="Times New Roman" w:cs="Times New Roman"/>
          <w:sz w:val="26"/>
          <w:szCs w:val="26"/>
          <w:shd w:val="clear" w:color="auto" w:fill="FFFFFF"/>
        </w:rPr>
        <w:t>Хотьковский</w:t>
      </w:r>
      <w:proofErr w:type="spellEnd"/>
      <w:r w:rsidRPr="009507E0">
        <w:rPr>
          <w:rFonts w:ascii="Times New Roman" w:eastAsia="Times New Roman" w:hAnsi="Times New Roman" w:cs="Times New Roman"/>
          <w:sz w:val="26"/>
          <w:szCs w:val="26"/>
          <w:shd w:val="clear" w:color="auto" w:fill="FFFFFF"/>
        </w:rPr>
        <w:t xml:space="preserve"> </w:t>
      </w:r>
      <w:r w:rsidRPr="009507E0">
        <w:rPr>
          <w:rFonts w:ascii="Times New Roman" w:eastAsia="Times New Roman" w:hAnsi="Times New Roman" w:cs="Times New Roman"/>
          <w:sz w:val="26"/>
          <w:szCs w:val="26"/>
        </w:rPr>
        <w:t xml:space="preserve">сельский Совет народных депутатов </w:t>
      </w:r>
    </w:p>
    <w:p w:rsidR="00067766" w:rsidRPr="009507E0" w:rsidRDefault="00067766" w:rsidP="00067766">
      <w:pPr>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9507E0">
        <w:rPr>
          <w:rFonts w:ascii="Times New Roman" w:eastAsia="Times New Roman" w:hAnsi="Times New Roman" w:cs="Times New Roman"/>
          <w:sz w:val="26"/>
          <w:szCs w:val="26"/>
        </w:rPr>
        <w:lastRenderedPageBreak/>
        <w:t>РЕШИЛ:</w:t>
      </w:r>
    </w:p>
    <w:p w:rsidR="00067766" w:rsidRPr="009507E0" w:rsidRDefault="00067766" w:rsidP="00067766">
      <w:pPr>
        <w:autoSpaceDE w:val="0"/>
        <w:autoSpaceDN w:val="0"/>
        <w:adjustRightInd w:val="0"/>
        <w:spacing w:after="0" w:line="240" w:lineRule="auto"/>
        <w:rPr>
          <w:rFonts w:ascii="Times New Roman CYR" w:eastAsia="Times New Roman" w:hAnsi="Times New Roman CYR" w:cs="Times New Roman CYR"/>
          <w:sz w:val="26"/>
          <w:szCs w:val="26"/>
        </w:rPr>
      </w:pPr>
      <w:r w:rsidRPr="009507E0">
        <w:rPr>
          <w:rFonts w:ascii="Times New Roman CYR" w:eastAsia="Times New Roman" w:hAnsi="Times New Roman CYR" w:cs="Times New Roman CYR"/>
          <w:sz w:val="26"/>
          <w:szCs w:val="26"/>
        </w:rPr>
        <w:t xml:space="preserve">Внести в Положение «О муниципальной службе в </w:t>
      </w:r>
      <w:proofErr w:type="spellStart"/>
      <w:r w:rsidRPr="009507E0">
        <w:rPr>
          <w:rFonts w:ascii="Times New Roman CYR" w:eastAsia="Times New Roman" w:hAnsi="Times New Roman CYR" w:cs="Times New Roman CYR"/>
          <w:sz w:val="26"/>
          <w:szCs w:val="26"/>
        </w:rPr>
        <w:t>Хотьковском</w:t>
      </w:r>
      <w:proofErr w:type="spellEnd"/>
      <w:r w:rsidRPr="009507E0">
        <w:rPr>
          <w:rFonts w:ascii="Times New Roman CYR" w:eastAsia="Times New Roman" w:hAnsi="Times New Roman CYR" w:cs="Times New Roman CYR"/>
          <w:sz w:val="26"/>
          <w:szCs w:val="26"/>
        </w:rPr>
        <w:t xml:space="preserve">  сельском поселении  Шаблыкинского района Орловской области, утвержденное</w:t>
      </w:r>
      <w:r w:rsidRPr="009507E0">
        <w:rPr>
          <w:rFonts w:ascii="Times New Roman" w:eastAsia="Times New Roman" w:hAnsi="Times New Roman" w:cs="Times New Roman"/>
          <w:sz w:val="26"/>
          <w:szCs w:val="26"/>
        </w:rPr>
        <w:t xml:space="preserve"> Решением Хотьковского сельского Совета народных депутатов от 03.08.2022 г. № 49  (далее - Положения), </w:t>
      </w:r>
      <w:r w:rsidRPr="009507E0">
        <w:rPr>
          <w:rFonts w:ascii="Times New Roman CYR" w:eastAsia="Times New Roman" w:hAnsi="Times New Roman CYR" w:cs="Times New Roman CYR"/>
          <w:sz w:val="26"/>
          <w:szCs w:val="26"/>
        </w:rPr>
        <w:t>следующие изменения:</w:t>
      </w:r>
    </w:p>
    <w:p w:rsidR="00067766" w:rsidRPr="009507E0" w:rsidRDefault="00067766" w:rsidP="00067766">
      <w:pPr>
        <w:autoSpaceDE w:val="0"/>
        <w:autoSpaceDN w:val="0"/>
        <w:adjustRightInd w:val="0"/>
        <w:spacing w:after="0" w:line="240" w:lineRule="auto"/>
        <w:rPr>
          <w:rFonts w:ascii="Times New Roman CYR" w:eastAsia="Times New Roman" w:hAnsi="Times New Roman CYR" w:cs="Times New Roman CYR"/>
          <w:sz w:val="26"/>
          <w:szCs w:val="26"/>
        </w:rPr>
      </w:pPr>
    </w:p>
    <w:p w:rsidR="00067766" w:rsidRPr="009507E0" w:rsidRDefault="00067766" w:rsidP="00067766">
      <w:pPr>
        <w:autoSpaceDE w:val="0"/>
        <w:autoSpaceDN w:val="0"/>
        <w:adjustRightInd w:val="0"/>
        <w:spacing w:after="0" w:line="240" w:lineRule="auto"/>
        <w:rPr>
          <w:rFonts w:ascii="Times New Roman" w:eastAsia="Times New Roman" w:hAnsi="Times New Roman" w:cs="Times New Roman"/>
          <w:sz w:val="26"/>
          <w:szCs w:val="26"/>
        </w:rPr>
      </w:pPr>
      <w:r w:rsidRPr="009507E0">
        <w:rPr>
          <w:rFonts w:ascii="Times New Roman CYR" w:eastAsia="Times New Roman" w:hAnsi="Times New Roman CYR" w:cs="Times New Roman CYR"/>
          <w:sz w:val="26"/>
          <w:szCs w:val="26"/>
        </w:rPr>
        <w:t xml:space="preserve">1.Пункт 1 статьи 13 Положения  </w:t>
      </w:r>
      <w:r w:rsidRPr="009507E0">
        <w:rPr>
          <w:rFonts w:ascii="Times New Roman" w:hAnsi="Times New Roman" w:cs="Times New Roman"/>
          <w:sz w:val="26"/>
          <w:szCs w:val="26"/>
        </w:rPr>
        <w:t xml:space="preserve"> изложить в следующей редакции:</w:t>
      </w:r>
    </w:p>
    <w:p w:rsidR="00067766" w:rsidRPr="009507E0" w:rsidRDefault="00067766" w:rsidP="00067766">
      <w:pPr>
        <w:spacing w:after="0" w:line="240" w:lineRule="auto"/>
        <w:jc w:val="both"/>
        <w:rPr>
          <w:rFonts w:ascii="Times New Roman" w:hAnsi="Times New Roman" w:cs="Times New Roman"/>
          <w:sz w:val="26"/>
          <w:szCs w:val="26"/>
        </w:rPr>
      </w:pPr>
      <w:r w:rsidRPr="009507E0">
        <w:rPr>
          <w:rFonts w:ascii="Times New Roman" w:hAnsi="Times New Roman" w:cs="Times New Roman"/>
          <w:sz w:val="26"/>
          <w:szCs w:val="26"/>
        </w:rPr>
        <w:t>«1.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законом от 25 декабря 2008 года N 273-ФЗ "О противодействии коррупции", в случаях, установленных данным Федеральным законом.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законом от 25 декабря 2008 года N 273-ФЗ "О противодействии коррупции", государственными гражданскими служащими субъектов Российской Федерации»;</w:t>
      </w:r>
    </w:p>
    <w:p w:rsidR="00067766" w:rsidRPr="009507E0" w:rsidRDefault="00067766" w:rsidP="00067766">
      <w:pPr>
        <w:spacing w:after="0" w:line="240" w:lineRule="auto"/>
        <w:jc w:val="both"/>
        <w:rPr>
          <w:rFonts w:ascii="Times New Roman" w:hAnsi="Times New Roman" w:cs="Times New Roman"/>
          <w:sz w:val="26"/>
          <w:szCs w:val="26"/>
        </w:rPr>
      </w:pPr>
    </w:p>
    <w:p w:rsidR="00067766" w:rsidRPr="009507E0" w:rsidRDefault="00067766" w:rsidP="00067766">
      <w:pPr>
        <w:spacing w:after="0" w:line="240" w:lineRule="auto"/>
        <w:jc w:val="both"/>
        <w:rPr>
          <w:rFonts w:ascii="Times New Roman" w:hAnsi="Times New Roman" w:cs="Times New Roman"/>
          <w:sz w:val="26"/>
          <w:szCs w:val="26"/>
        </w:rPr>
      </w:pPr>
      <w:r w:rsidRPr="009507E0">
        <w:rPr>
          <w:rFonts w:ascii="Times New Roman" w:hAnsi="Times New Roman" w:cs="Times New Roman"/>
          <w:sz w:val="26"/>
          <w:szCs w:val="26"/>
        </w:rPr>
        <w:t>2. Подпункт 1.1 пункта 1 статьи 13  Положения изложить в следующей редакции:</w:t>
      </w:r>
    </w:p>
    <w:p w:rsidR="00067766" w:rsidRPr="009507E0" w:rsidRDefault="00067766" w:rsidP="00067766">
      <w:pPr>
        <w:spacing w:after="0" w:line="240" w:lineRule="auto"/>
        <w:ind w:firstLine="709"/>
        <w:jc w:val="both"/>
        <w:rPr>
          <w:rFonts w:ascii="Times New Roman" w:hAnsi="Times New Roman" w:cs="Times New Roman"/>
          <w:sz w:val="26"/>
          <w:szCs w:val="26"/>
        </w:rPr>
      </w:pPr>
      <w:proofErr w:type="gramStart"/>
      <w:r w:rsidRPr="009507E0">
        <w:rPr>
          <w:rFonts w:ascii="Times New Roman" w:hAnsi="Times New Roman" w:cs="Times New Roman"/>
          <w:sz w:val="26"/>
          <w:szCs w:val="26"/>
        </w:rPr>
        <w:t>«1.1.Муниципальный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законом от 3 декабря 2012 года N 230-ФЗ "О контроле за соответствием расходов лиц, замещающих государственные должности, и иных лиц их доходам", в порядке и по форме, которые установлены для представления таких сведений государственными гражданскими служащими субъектов Российской Федерации.»;</w:t>
      </w:r>
      <w:proofErr w:type="gramEnd"/>
    </w:p>
    <w:p w:rsidR="00067766" w:rsidRPr="009507E0" w:rsidRDefault="00067766" w:rsidP="00067766">
      <w:pPr>
        <w:spacing w:after="0" w:line="240" w:lineRule="auto"/>
        <w:jc w:val="both"/>
        <w:rPr>
          <w:rFonts w:ascii="Times New Roman" w:hAnsi="Times New Roman" w:cs="Times New Roman"/>
          <w:sz w:val="26"/>
          <w:szCs w:val="26"/>
        </w:rPr>
      </w:pPr>
    </w:p>
    <w:p w:rsidR="00067766" w:rsidRPr="009507E0" w:rsidRDefault="00067766" w:rsidP="00067766">
      <w:pPr>
        <w:spacing w:after="0" w:line="240" w:lineRule="auto"/>
        <w:jc w:val="both"/>
        <w:rPr>
          <w:rFonts w:ascii="Times New Roman" w:hAnsi="Times New Roman" w:cs="Times New Roman"/>
          <w:color w:val="1A1A1A"/>
          <w:sz w:val="26"/>
          <w:szCs w:val="26"/>
          <w:shd w:val="clear" w:color="auto" w:fill="FFFFFF"/>
        </w:rPr>
      </w:pPr>
      <w:r w:rsidRPr="009507E0">
        <w:rPr>
          <w:rFonts w:ascii="Times New Roman" w:hAnsi="Times New Roman" w:cs="Times New Roman"/>
          <w:color w:val="1A1A1A"/>
          <w:sz w:val="26"/>
          <w:szCs w:val="26"/>
          <w:shd w:val="clear" w:color="auto" w:fill="FFFFFF"/>
        </w:rPr>
        <w:t>3.  В пункте 2 статьи 13 Положения слова «о доходах, расходах, об имуществе и обязательствах имущественного характера» исключить;</w:t>
      </w:r>
    </w:p>
    <w:p w:rsidR="00067766" w:rsidRPr="009507E0" w:rsidRDefault="00067766" w:rsidP="00067766">
      <w:pPr>
        <w:spacing w:after="0" w:line="240" w:lineRule="auto"/>
        <w:jc w:val="both"/>
        <w:rPr>
          <w:rFonts w:ascii="Times New Roman" w:hAnsi="Times New Roman" w:cs="Times New Roman"/>
          <w:color w:val="1A1A1A"/>
          <w:sz w:val="26"/>
          <w:szCs w:val="26"/>
          <w:shd w:val="clear" w:color="auto" w:fill="FFFFFF"/>
        </w:rPr>
      </w:pPr>
    </w:p>
    <w:p w:rsidR="00067766" w:rsidRPr="009507E0" w:rsidRDefault="00067766" w:rsidP="00067766">
      <w:pPr>
        <w:spacing w:after="0" w:line="240" w:lineRule="auto"/>
        <w:jc w:val="both"/>
        <w:rPr>
          <w:rFonts w:ascii="Times New Roman" w:hAnsi="Times New Roman" w:cs="Times New Roman"/>
          <w:color w:val="1A1A1A"/>
          <w:sz w:val="26"/>
          <w:szCs w:val="26"/>
          <w:shd w:val="clear" w:color="auto" w:fill="FFFFFF"/>
        </w:rPr>
      </w:pPr>
      <w:r w:rsidRPr="009507E0">
        <w:rPr>
          <w:rFonts w:ascii="Times New Roman" w:hAnsi="Times New Roman" w:cs="Times New Roman"/>
          <w:color w:val="1A1A1A"/>
          <w:sz w:val="26"/>
          <w:szCs w:val="26"/>
          <w:shd w:val="clear" w:color="auto" w:fill="FFFFFF"/>
        </w:rPr>
        <w:t>4. В пункте 3 статьи 13  Положения слова «сведений о доходах, расходах, об имуществе и обязательствах имущественного характера» заменить словами «сведений, представляемых муниципальным служащим в соответствии с настоящей статьей»;</w:t>
      </w:r>
    </w:p>
    <w:p w:rsidR="00067766" w:rsidRPr="009507E0" w:rsidRDefault="00067766" w:rsidP="00067766">
      <w:pPr>
        <w:spacing w:after="0" w:line="240" w:lineRule="auto"/>
        <w:jc w:val="both"/>
        <w:rPr>
          <w:rFonts w:ascii="Times New Roman" w:hAnsi="Times New Roman" w:cs="Times New Roman"/>
          <w:color w:val="1A1A1A"/>
          <w:sz w:val="26"/>
          <w:szCs w:val="26"/>
          <w:shd w:val="clear" w:color="auto" w:fill="FFFFFF"/>
        </w:rPr>
      </w:pPr>
    </w:p>
    <w:p w:rsidR="00067766" w:rsidRPr="009507E0" w:rsidRDefault="00067766" w:rsidP="00067766">
      <w:pPr>
        <w:spacing w:after="0" w:line="240" w:lineRule="auto"/>
        <w:jc w:val="both"/>
        <w:rPr>
          <w:rFonts w:ascii="Times New Roman" w:hAnsi="Times New Roman" w:cs="Times New Roman"/>
          <w:color w:val="1A1A1A"/>
          <w:sz w:val="26"/>
          <w:szCs w:val="26"/>
          <w:shd w:val="clear" w:color="auto" w:fill="FFFFFF"/>
        </w:rPr>
      </w:pPr>
      <w:r w:rsidRPr="009507E0">
        <w:rPr>
          <w:rFonts w:ascii="Times New Roman" w:hAnsi="Times New Roman" w:cs="Times New Roman"/>
          <w:color w:val="1A1A1A"/>
          <w:sz w:val="26"/>
          <w:szCs w:val="26"/>
          <w:shd w:val="clear" w:color="auto" w:fill="FFFFFF"/>
        </w:rPr>
        <w:t>5.  В пункте  4 статьи 13  Положения слова «сведений о доходах, расходах, об имуществе и обязательствах имущественного характера муниципальных служащих» заменить словами «сведений, представляемых муниципальным служащим в соответствии со статьей 15 Федерального закона от 02.03.2007 года № 25-ФЗ «О муниципальной службе в Российской Федерации»»;</w:t>
      </w:r>
    </w:p>
    <w:p w:rsidR="00067766" w:rsidRPr="009507E0" w:rsidRDefault="00067766" w:rsidP="00067766">
      <w:pPr>
        <w:spacing w:after="0" w:line="240" w:lineRule="auto"/>
        <w:jc w:val="both"/>
        <w:rPr>
          <w:rFonts w:ascii="Times New Roman" w:hAnsi="Times New Roman" w:cs="Times New Roman"/>
          <w:color w:val="1A1A1A"/>
          <w:sz w:val="26"/>
          <w:szCs w:val="26"/>
          <w:shd w:val="clear" w:color="auto" w:fill="FFFFFF"/>
        </w:rPr>
      </w:pPr>
    </w:p>
    <w:p w:rsidR="00067766" w:rsidRPr="009507E0" w:rsidRDefault="00067766" w:rsidP="00067766">
      <w:pPr>
        <w:spacing w:after="0" w:line="240" w:lineRule="auto"/>
        <w:jc w:val="both"/>
        <w:rPr>
          <w:rFonts w:ascii="Times New Roman" w:hAnsi="Times New Roman" w:cs="Times New Roman"/>
          <w:color w:val="1A1A1A"/>
          <w:sz w:val="26"/>
          <w:szCs w:val="26"/>
          <w:shd w:val="clear" w:color="auto" w:fill="FFFFFF"/>
        </w:rPr>
      </w:pPr>
      <w:r w:rsidRPr="009507E0">
        <w:rPr>
          <w:rFonts w:ascii="Times New Roman" w:hAnsi="Times New Roman" w:cs="Times New Roman"/>
          <w:color w:val="1A1A1A"/>
          <w:sz w:val="26"/>
          <w:szCs w:val="26"/>
          <w:shd w:val="clear" w:color="auto" w:fill="FFFFFF"/>
        </w:rPr>
        <w:t xml:space="preserve">6. </w:t>
      </w:r>
      <w:proofErr w:type="gramStart"/>
      <w:r w:rsidRPr="009507E0">
        <w:rPr>
          <w:rFonts w:ascii="Times New Roman" w:hAnsi="Times New Roman" w:cs="Times New Roman"/>
          <w:color w:val="1A1A1A"/>
          <w:sz w:val="26"/>
          <w:szCs w:val="26"/>
          <w:shd w:val="clear" w:color="auto" w:fill="FFFFFF"/>
        </w:rPr>
        <w:t xml:space="preserve">В пункте 5 статьи 13 Положения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25.12.2008 года № 273-ФЗ «О </w:t>
      </w:r>
      <w:r w:rsidRPr="009507E0">
        <w:rPr>
          <w:rFonts w:ascii="Times New Roman" w:hAnsi="Times New Roman" w:cs="Times New Roman"/>
          <w:color w:val="1A1A1A"/>
          <w:sz w:val="26"/>
          <w:szCs w:val="26"/>
          <w:shd w:val="clear" w:color="auto" w:fill="FFFFFF"/>
        </w:rPr>
        <w:lastRenderedPageBreak/>
        <w:t>противодействии коррупции», и сведений о расходах</w:t>
      </w:r>
      <w:proofErr w:type="gramEnd"/>
      <w:r w:rsidRPr="009507E0">
        <w:rPr>
          <w:rFonts w:ascii="Times New Roman" w:hAnsi="Times New Roman" w:cs="Times New Roman"/>
          <w:color w:val="1A1A1A"/>
          <w:sz w:val="26"/>
          <w:szCs w:val="26"/>
          <w:shd w:val="clear" w:color="auto" w:fill="FFFFFF"/>
        </w:rPr>
        <w:t xml:space="preserve">, предусмотренных Федеральным законом от 03.12.2012 года № 230-ФЗ «О </w:t>
      </w:r>
      <w:proofErr w:type="gramStart"/>
      <w:r w:rsidRPr="009507E0">
        <w:rPr>
          <w:rFonts w:ascii="Times New Roman" w:hAnsi="Times New Roman" w:cs="Times New Roman"/>
          <w:color w:val="1A1A1A"/>
          <w:sz w:val="26"/>
          <w:szCs w:val="26"/>
          <w:shd w:val="clear" w:color="auto" w:fill="FFFFFF"/>
        </w:rPr>
        <w:t>контроле за</w:t>
      </w:r>
      <w:proofErr w:type="gramEnd"/>
      <w:r w:rsidRPr="009507E0">
        <w:rPr>
          <w:rFonts w:ascii="Times New Roman" w:hAnsi="Times New Roman" w:cs="Times New Roman"/>
          <w:color w:val="1A1A1A"/>
          <w:sz w:val="26"/>
          <w:szCs w:val="26"/>
          <w:shd w:val="clear" w:color="auto" w:fill="FFFFFF"/>
        </w:rPr>
        <w:t xml:space="preserve"> соответствием расходов лиц, замещающих государственные должности, и иных лиц их доходам»;</w:t>
      </w:r>
    </w:p>
    <w:p w:rsidR="00067766" w:rsidRPr="009507E0" w:rsidRDefault="00067766" w:rsidP="00067766">
      <w:pPr>
        <w:spacing w:after="0" w:line="240" w:lineRule="auto"/>
        <w:jc w:val="both"/>
        <w:rPr>
          <w:rFonts w:ascii="Times New Roman" w:hAnsi="Times New Roman" w:cs="Times New Roman"/>
          <w:color w:val="1A1A1A"/>
          <w:sz w:val="26"/>
          <w:szCs w:val="26"/>
          <w:shd w:val="clear" w:color="auto" w:fill="FFFFFF"/>
        </w:rPr>
      </w:pPr>
      <w:r w:rsidRPr="009507E0">
        <w:rPr>
          <w:rFonts w:ascii="Times New Roman" w:hAnsi="Times New Roman" w:cs="Times New Roman"/>
          <w:color w:val="1A1A1A"/>
          <w:sz w:val="26"/>
          <w:szCs w:val="26"/>
          <w:shd w:val="clear" w:color="auto" w:fill="FFFFFF"/>
        </w:rPr>
        <w:t>7. Подпункт 10 пункта 3 статьи 14 Положения изложить в следующей редакции:</w:t>
      </w:r>
    </w:p>
    <w:p w:rsidR="00067766" w:rsidRPr="009507E0" w:rsidRDefault="00067766" w:rsidP="00067766">
      <w:pPr>
        <w:spacing w:after="0" w:line="240" w:lineRule="auto"/>
        <w:jc w:val="both"/>
        <w:rPr>
          <w:rFonts w:ascii="Times New Roman" w:hAnsi="Times New Roman" w:cs="Times New Roman"/>
          <w:color w:val="1A1A1A"/>
          <w:sz w:val="26"/>
          <w:szCs w:val="26"/>
          <w:shd w:val="clear" w:color="auto" w:fill="FFFFFF"/>
        </w:rPr>
      </w:pPr>
      <w:r w:rsidRPr="009507E0">
        <w:rPr>
          <w:rFonts w:ascii="Times New Roman" w:hAnsi="Times New Roman" w:cs="Times New Roman"/>
          <w:color w:val="1A1A1A"/>
          <w:sz w:val="26"/>
          <w:szCs w:val="26"/>
          <w:shd w:val="clear" w:color="auto" w:fill="FFFFFF"/>
        </w:rPr>
        <w:t>«10) сведения о доходах, об имуществе и обязательствах имущественного характера, предусмотренные Федеральным законом от 25.12.2008 года № 273-ФЗ «О противодействии коррупции»</w:t>
      </w:r>
    </w:p>
    <w:p w:rsidR="00067766" w:rsidRPr="009507E0" w:rsidRDefault="00067766" w:rsidP="00067766">
      <w:pPr>
        <w:spacing w:after="0" w:line="240" w:lineRule="auto"/>
        <w:jc w:val="both"/>
        <w:rPr>
          <w:rFonts w:ascii="Times New Roman" w:hAnsi="Times New Roman" w:cs="Times New Roman"/>
          <w:color w:val="1A1A1A"/>
          <w:sz w:val="26"/>
          <w:szCs w:val="26"/>
          <w:shd w:val="clear" w:color="auto" w:fill="FFFFFF"/>
        </w:rPr>
      </w:pPr>
    </w:p>
    <w:p w:rsidR="00067766" w:rsidRPr="009507E0" w:rsidRDefault="00067766" w:rsidP="00067766">
      <w:pPr>
        <w:spacing w:after="0" w:line="240" w:lineRule="auto"/>
        <w:jc w:val="both"/>
        <w:rPr>
          <w:rFonts w:ascii="Times New Roman" w:hAnsi="Times New Roman" w:cs="Times New Roman"/>
          <w:sz w:val="26"/>
          <w:szCs w:val="26"/>
        </w:rPr>
      </w:pPr>
      <w:r w:rsidRPr="009507E0">
        <w:rPr>
          <w:rFonts w:ascii="Times New Roman" w:hAnsi="Times New Roman" w:cs="Times New Roman"/>
          <w:sz w:val="26"/>
          <w:szCs w:val="26"/>
        </w:rPr>
        <w:t>8. Настоящее Решение  опубликовать  в газете сельского поселения «Вестник Хотьковского поселения» и разместить  на странице администрации Хотьковского  сельского  поселения на официальном сайте администрации Шаблыкинского  района в сети Интернет.</w:t>
      </w:r>
    </w:p>
    <w:p w:rsidR="00067766" w:rsidRPr="009507E0" w:rsidRDefault="00067766" w:rsidP="00067766">
      <w:pPr>
        <w:spacing w:after="0" w:line="240" w:lineRule="auto"/>
        <w:jc w:val="both"/>
        <w:rPr>
          <w:rFonts w:ascii="Times New Roman" w:hAnsi="Times New Roman" w:cs="Times New Roman"/>
          <w:sz w:val="26"/>
          <w:szCs w:val="26"/>
        </w:rPr>
      </w:pPr>
      <w:r w:rsidRPr="009507E0">
        <w:rPr>
          <w:rFonts w:ascii="Times New Roman" w:hAnsi="Times New Roman" w:cs="Times New Roman"/>
          <w:sz w:val="26"/>
          <w:szCs w:val="26"/>
        </w:rPr>
        <w:t xml:space="preserve"> </w:t>
      </w:r>
    </w:p>
    <w:p w:rsidR="00067766" w:rsidRPr="009507E0" w:rsidRDefault="00067766" w:rsidP="00067766">
      <w:pPr>
        <w:rPr>
          <w:rFonts w:ascii="Times New Roman" w:hAnsi="Times New Roman"/>
          <w:sz w:val="26"/>
          <w:szCs w:val="26"/>
        </w:rPr>
      </w:pPr>
      <w:r w:rsidRPr="009507E0">
        <w:rPr>
          <w:rFonts w:ascii="Times New Roman" w:hAnsi="Times New Roman" w:cs="Times New Roman"/>
          <w:sz w:val="26"/>
          <w:szCs w:val="26"/>
        </w:rPr>
        <w:t xml:space="preserve">9. </w:t>
      </w:r>
      <w:r w:rsidRPr="009507E0">
        <w:rPr>
          <w:rFonts w:ascii="Times New Roman" w:hAnsi="Times New Roman"/>
          <w:sz w:val="26"/>
          <w:szCs w:val="26"/>
        </w:rPr>
        <w:t>Настоящее решение вступает в силу с момента опубликования.</w:t>
      </w:r>
    </w:p>
    <w:p w:rsidR="00067766" w:rsidRPr="009507E0" w:rsidRDefault="00067766" w:rsidP="009507E0">
      <w:pPr>
        <w:rPr>
          <w:rFonts w:ascii="Times New Roman" w:eastAsia="Times New Roman" w:hAnsi="Times New Roman" w:cs="Times New Roman"/>
          <w:color w:val="282828"/>
          <w:sz w:val="26"/>
          <w:szCs w:val="26"/>
        </w:rPr>
      </w:pPr>
      <w:r w:rsidRPr="009507E0">
        <w:rPr>
          <w:rFonts w:ascii="Times New Roman" w:eastAsia="Times New Roman" w:hAnsi="Times New Roman" w:cs="Times New Roman"/>
          <w:color w:val="282828"/>
          <w:sz w:val="26"/>
          <w:szCs w:val="26"/>
        </w:rPr>
        <w:t>Глава Хотьковского сельского поселения                          А.Н.Семёнов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92"/>
        <w:gridCol w:w="2393"/>
        <w:gridCol w:w="2393"/>
        <w:gridCol w:w="2393"/>
      </w:tblGrid>
      <w:tr w:rsidR="00B50A7C" w:rsidRPr="00162BD0" w:rsidTr="00412C20">
        <w:tc>
          <w:tcPr>
            <w:tcW w:w="2392" w:type="dxa"/>
            <w:tcBorders>
              <w:top w:val="single" w:sz="4" w:space="0" w:color="auto"/>
              <w:left w:val="single" w:sz="4" w:space="0" w:color="auto"/>
              <w:bottom w:val="single" w:sz="4" w:space="0" w:color="auto"/>
              <w:right w:val="single" w:sz="4" w:space="0" w:color="auto"/>
            </w:tcBorders>
          </w:tcPr>
          <w:p w:rsidR="00B50A7C" w:rsidRPr="00162BD0" w:rsidRDefault="00B50A7C" w:rsidP="00412C20">
            <w:pPr>
              <w:widowControl w:val="0"/>
              <w:suppressAutoHyphens/>
              <w:autoSpaceDE w:val="0"/>
              <w:autoSpaceDN w:val="0"/>
              <w:adjustRightInd w:val="0"/>
              <w:spacing w:after="0" w:line="240" w:lineRule="auto"/>
              <w:rPr>
                <w:rFonts w:ascii="Times New Roman" w:eastAsia="Times New Roman" w:hAnsi="Times New Roman" w:cs="Times New Roman"/>
                <w:bCs/>
                <w:color w:val="000000"/>
                <w:sz w:val="24"/>
                <w:szCs w:val="24"/>
                <w:lang w:eastAsia="en-US"/>
              </w:rPr>
            </w:pPr>
            <w:r w:rsidRPr="00162BD0">
              <w:rPr>
                <w:rFonts w:ascii="Times New Roman" w:hAnsi="Times New Roman"/>
                <w:bCs/>
                <w:sz w:val="24"/>
                <w:szCs w:val="24"/>
              </w:rPr>
              <w:t xml:space="preserve">Учредители: </w:t>
            </w:r>
            <w:proofErr w:type="spellStart"/>
            <w:r w:rsidRPr="00162BD0">
              <w:rPr>
                <w:rFonts w:ascii="Times New Roman" w:hAnsi="Times New Roman"/>
                <w:bCs/>
                <w:sz w:val="24"/>
                <w:szCs w:val="24"/>
              </w:rPr>
              <w:t>Хотьковский</w:t>
            </w:r>
            <w:proofErr w:type="spellEnd"/>
            <w:r w:rsidRPr="00162BD0">
              <w:rPr>
                <w:rFonts w:ascii="Times New Roman" w:hAnsi="Times New Roman"/>
                <w:bCs/>
                <w:sz w:val="24"/>
                <w:szCs w:val="24"/>
              </w:rPr>
              <w:t xml:space="preserve"> сельский Совет народных депутатов Шаблыкинского района  Орловской области</w:t>
            </w:r>
            <w:r w:rsidRPr="00162BD0">
              <w:rPr>
                <w:rFonts w:ascii="Times New Roman" w:hAnsi="Times New Roman"/>
                <w:bCs/>
                <w:color w:val="000000"/>
                <w:sz w:val="24"/>
                <w:szCs w:val="24"/>
              </w:rPr>
              <w:t>, администрация</w:t>
            </w:r>
            <w:r w:rsidRPr="00162BD0">
              <w:rPr>
                <w:rFonts w:ascii="Times New Roman" w:hAnsi="Times New Roman"/>
                <w:bCs/>
                <w:sz w:val="24"/>
                <w:szCs w:val="24"/>
              </w:rPr>
              <w:t xml:space="preserve"> Хотьковского сельского поселения Шаблыкинского района Орловской области, глава  Хотьковского сельского поселения Шаблыкинского района Орловской области</w:t>
            </w:r>
          </w:p>
          <w:p w:rsidR="00B50A7C" w:rsidRPr="00162BD0" w:rsidRDefault="00B50A7C" w:rsidP="00412C20">
            <w:pPr>
              <w:autoSpaceDE w:val="0"/>
              <w:autoSpaceDN w:val="0"/>
              <w:adjustRightInd w:val="0"/>
              <w:spacing w:after="0" w:line="240" w:lineRule="auto"/>
              <w:jc w:val="center"/>
              <w:rPr>
                <w:rFonts w:ascii="Times New Roman" w:hAnsi="Times New Roman" w:cs="Times New Roman"/>
                <w:bCs/>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tcPr>
          <w:p w:rsidR="00B50A7C" w:rsidRPr="00162BD0" w:rsidRDefault="00B50A7C" w:rsidP="00412C20">
            <w:pPr>
              <w:autoSpaceDE w:val="0"/>
              <w:autoSpaceDN w:val="0"/>
              <w:adjustRightInd w:val="0"/>
              <w:spacing w:after="0" w:line="240" w:lineRule="auto"/>
              <w:jc w:val="center"/>
              <w:rPr>
                <w:rFonts w:ascii="Times New Roman" w:eastAsia="Times New Roman" w:hAnsi="Times New Roman" w:cs="Times New Roman"/>
                <w:sz w:val="24"/>
                <w:szCs w:val="24"/>
                <w:lang w:eastAsia="en-US"/>
              </w:rPr>
            </w:pPr>
            <w:r w:rsidRPr="00162BD0">
              <w:rPr>
                <w:rFonts w:ascii="Times New Roman" w:hAnsi="Times New Roman"/>
                <w:bCs/>
                <w:sz w:val="24"/>
                <w:szCs w:val="24"/>
              </w:rPr>
              <w:t>Тираж: 3 экз.</w:t>
            </w:r>
            <w:r w:rsidRPr="00162BD0">
              <w:rPr>
                <w:rFonts w:ascii="Times New Roman" w:hAnsi="Times New Roman"/>
                <w:sz w:val="24"/>
                <w:szCs w:val="24"/>
              </w:rPr>
              <w:t xml:space="preserve"> </w:t>
            </w:r>
          </w:p>
          <w:p w:rsidR="00B50A7C" w:rsidRPr="00162BD0" w:rsidRDefault="00B50A7C" w:rsidP="00412C20">
            <w:pPr>
              <w:autoSpaceDE w:val="0"/>
              <w:autoSpaceDN w:val="0"/>
              <w:adjustRightInd w:val="0"/>
              <w:spacing w:after="0" w:line="240" w:lineRule="auto"/>
              <w:jc w:val="center"/>
              <w:rPr>
                <w:rFonts w:ascii="Times New Roman" w:hAnsi="Times New Roman"/>
                <w:sz w:val="24"/>
                <w:szCs w:val="24"/>
              </w:rPr>
            </w:pPr>
          </w:p>
          <w:p w:rsidR="00B50A7C" w:rsidRPr="00162BD0" w:rsidRDefault="00B50A7C" w:rsidP="00412C20">
            <w:pPr>
              <w:autoSpaceDE w:val="0"/>
              <w:autoSpaceDN w:val="0"/>
              <w:adjustRightInd w:val="0"/>
              <w:spacing w:after="0" w:line="240" w:lineRule="auto"/>
              <w:jc w:val="center"/>
              <w:rPr>
                <w:rFonts w:ascii="Times New Roman" w:hAnsi="Times New Roman"/>
                <w:bCs/>
                <w:color w:val="000000"/>
                <w:sz w:val="24"/>
                <w:szCs w:val="24"/>
              </w:rPr>
            </w:pPr>
            <w:r w:rsidRPr="00162BD0">
              <w:rPr>
                <w:rFonts w:ascii="Times New Roman" w:hAnsi="Times New Roman"/>
                <w:bCs/>
                <w:sz w:val="24"/>
                <w:szCs w:val="24"/>
              </w:rPr>
              <w:t>Главный редактор: СЕМЁНОВ А.Н.</w:t>
            </w:r>
          </w:p>
          <w:p w:rsidR="00B50A7C" w:rsidRPr="00162BD0" w:rsidRDefault="00B50A7C" w:rsidP="00412C20">
            <w:pPr>
              <w:autoSpaceDE w:val="0"/>
              <w:autoSpaceDN w:val="0"/>
              <w:adjustRightInd w:val="0"/>
              <w:spacing w:after="0" w:line="240" w:lineRule="auto"/>
              <w:jc w:val="center"/>
              <w:rPr>
                <w:rFonts w:ascii="Times New Roman" w:hAnsi="Times New Roman" w:cs="Times New Roman"/>
                <w:bCs/>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hideMark/>
          </w:tcPr>
          <w:p w:rsidR="00B50A7C" w:rsidRPr="00162BD0" w:rsidRDefault="00B50A7C" w:rsidP="00412C20">
            <w:pPr>
              <w:autoSpaceDE w:val="0"/>
              <w:autoSpaceDN w:val="0"/>
              <w:adjustRightInd w:val="0"/>
              <w:spacing w:after="0" w:line="240" w:lineRule="auto"/>
              <w:jc w:val="center"/>
              <w:rPr>
                <w:rFonts w:ascii="Times New Roman" w:hAnsi="Times New Roman"/>
                <w:bCs/>
                <w:sz w:val="24"/>
                <w:szCs w:val="24"/>
              </w:rPr>
            </w:pPr>
            <w:r w:rsidRPr="00162BD0">
              <w:rPr>
                <w:rFonts w:ascii="Times New Roman" w:hAnsi="Times New Roman"/>
                <w:bCs/>
                <w:sz w:val="24"/>
                <w:szCs w:val="24"/>
              </w:rPr>
              <w:t xml:space="preserve">Дата выхода в свет: </w:t>
            </w:r>
            <w:r>
              <w:rPr>
                <w:rFonts w:ascii="Times New Roman" w:hAnsi="Times New Roman"/>
                <w:bCs/>
                <w:sz w:val="24"/>
                <w:szCs w:val="24"/>
              </w:rPr>
              <w:t>09 февраля</w:t>
            </w:r>
          </w:p>
          <w:p w:rsidR="00B50A7C" w:rsidRPr="00162BD0" w:rsidRDefault="00B50A7C" w:rsidP="00412C20">
            <w:pPr>
              <w:autoSpaceDE w:val="0"/>
              <w:autoSpaceDN w:val="0"/>
              <w:adjustRightInd w:val="0"/>
              <w:spacing w:after="0" w:line="240" w:lineRule="auto"/>
              <w:jc w:val="center"/>
              <w:rPr>
                <w:rFonts w:ascii="Times New Roman" w:eastAsia="Times New Roman" w:hAnsi="Times New Roman" w:cs="Times New Roman"/>
                <w:bCs/>
                <w:sz w:val="24"/>
                <w:szCs w:val="24"/>
                <w:lang w:eastAsia="en-US"/>
              </w:rPr>
            </w:pPr>
            <w:r>
              <w:rPr>
                <w:rFonts w:ascii="Times New Roman" w:hAnsi="Times New Roman"/>
                <w:bCs/>
                <w:sz w:val="24"/>
                <w:szCs w:val="24"/>
              </w:rPr>
              <w:t xml:space="preserve"> 2026</w:t>
            </w:r>
            <w:r w:rsidRPr="00162BD0">
              <w:rPr>
                <w:rFonts w:ascii="Times New Roman" w:hAnsi="Times New Roman"/>
                <w:bCs/>
                <w:sz w:val="24"/>
                <w:szCs w:val="24"/>
              </w:rPr>
              <w:t xml:space="preserve"> г.</w:t>
            </w:r>
          </w:p>
          <w:p w:rsidR="00B50A7C" w:rsidRPr="00162BD0" w:rsidRDefault="00B50A7C" w:rsidP="00412C20">
            <w:pPr>
              <w:autoSpaceDE w:val="0"/>
              <w:autoSpaceDN w:val="0"/>
              <w:adjustRightInd w:val="0"/>
              <w:spacing w:after="0" w:line="240" w:lineRule="auto"/>
              <w:jc w:val="center"/>
              <w:rPr>
                <w:rFonts w:ascii="Times New Roman" w:hAnsi="Times New Roman" w:cs="Times New Roman"/>
                <w:bCs/>
                <w:sz w:val="24"/>
                <w:szCs w:val="24"/>
                <w:lang w:eastAsia="en-US"/>
              </w:rPr>
            </w:pPr>
            <w:r w:rsidRPr="00162BD0">
              <w:rPr>
                <w:rFonts w:ascii="Times New Roman" w:hAnsi="Times New Roman"/>
                <w:bCs/>
                <w:sz w:val="24"/>
                <w:szCs w:val="24"/>
              </w:rPr>
              <w:t>Распространяется бесплатно</w:t>
            </w:r>
          </w:p>
        </w:tc>
        <w:tc>
          <w:tcPr>
            <w:tcW w:w="2393" w:type="dxa"/>
            <w:tcBorders>
              <w:top w:val="single" w:sz="4" w:space="0" w:color="auto"/>
              <w:left w:val="single" w:sz="4" w:space="0" w:color="auto"/>
              <w:bottom w:val="single" w:sz="4" w:space="0" w:color="auto"/>
              <w:right w:val="single" w:sz="4" w:space="0" w:color="auto"/>
            </w:tcBorders>
            <w:hideMark/>
          </w:tcPr>
          <w:p w:rsidR="00B50A7C" w:rsidRPr="00162BD0" w:rsidRDefault="00B50A7C" w:rsidP="00412C20">
            <w:pPr>
              <w:autoSpaceDE w:val="0"/>
              <w:autoSpaceDN w:val="0"/>
              <w:adjustRightInd w:val="0"/>
              <w:spacing w:after="0" w:line="240" w:lineRule="auto"/>
              <w:jc w:val="center"/>
              <w:rPr>
                <w:rFonts w:ascii="Times New Roman" w:hAnsi="Times New Roman"/>
                <w:bCs/>
                <w:sz w:val="24"/>
                <w:szCs w:val="24"/>
              </w:rPr>
            </w:pPr>
            <w:r w:rsidRPr="00162BD0">
              <w:rPr>
                <w:rFonts w:ascii="Times New Roman" w:hAnsi="Times New Roman"/>
                <w:bCs/>
                <w:sz w:val="24"/>
                <w:szCs w:val="24"/>
              </w:rPr>
              <w:t>Адрес редакции</w:t>
            </w:r>
          </w:p>
          <w:p w:rsidR="00B50A7C" w:rsidRPr="00162BD0" w:rsidRDefault="00B50A7C" w:rsidP="00412C20">
            <w:pPr>
              <w:autoSpaceDE w:val="0"/>
              <w:autoSpaceDN w:val="0"/>
              <w:adjustRightInd w:val="0"/>
              <w:spacing w:after="0" w:line="240" w:lineRule="auto"/>
              <w:jc w:val="center"/>
              <w:rPr>
                <w:rFonts w:ascii="Times New Roman" w:hAnsi="Times New Roman"/>
                <w:sz w:val="24"/>
                <w:szCs w:val="24"/>
              </w:rPr>
            </w:pPr>
            <w:r w:rsidRPr="00162BD0">
              <w:rPr>
                <w:rFonts w:ascii="Times New Roman" w:hAnsi="Times New Roman"/>
                <w:bCs/>
                <w:sz w:val="24"/>
                <w:szCs w:val="24"/>
              </w:rPr>
              <w:t xml:space="preserve">/ издателя/ типографии: </w:t>
            </w:r>
            <w:r w:rsidRPr="00162BD0">
              <w:rPr>
                <w:rFonts w:ascii="Times New Roman" w:hAnsi="Times New Roman"/>
                <w:sz w:val="24"/>
                <w:szCs w:val="24"/>
              </w:rPr>
              <w:t xml:space="preserve">303277 Орловская область, </w:t>
            </w:r>
            <w:proofErr w:type="spellStart"/>
            <w:r w:rsidRPr="00162BD0">
              <w:rPr>
                <w:rFonts w:ascii="Times New Roman" w:hAnsi="Times New Roman"/>
                <w:sz w:val="24"/>
                <w:szCs w:val="24"/>
              </w:rPr>
              <w:t>Шаблыкинский</w:t>
            </w:r>
            <w:proofErr w:type="spellEnd"/>
            <w:r w:rsidRPr="00162BD0">
              <w:rPr>
                <w:rFonts w:ascii="Times New Roman" w:hAnsi="Times New Roman"/>
                <w:sz w:val="24"/>
                <w:szCs w:val="24"/>
              </w:rPr>
              <w:t xml:space="preserve"> район, </w:t>
            </w:r>
          </w:p>
          <w:p w:rsidR="00B50A7C" w:rsidRPr="00162BD0" w:rsidRDefault="00B50A7C" w:rsidP="00412C20">
            <w:pPr>
              <w:autoSpaceDE w:val="0"/>
              <w:autoSpaceDN w:val="0"/>
              <w:adjustRightInd w:val="0"/>
              <w:spacing w:after="0" w:line="240" w:lineRule="auto"/>
              <w:jc w:val="center"/>
              <w:rPr>
                <w:rFonts w:ascii="Times New Roman" w:eastAsia="Times New Roman" w:hAnsi="Times New Roman" w:cs="Times New Roman"/>
                <w:sz w:val="24"/>
                <w:szCs w:val="24"/>
                <w:lang w:eastAsia="en-US"/>
              </w:rPr>
            </w:pPr>
            <w:r w:rsidRPr="00162BD0">
              <w:rPr>
                <w:rFonts w:ascii="Times New Roman" w:hAnsi="Times New Roman"/>
                <w:sz w:val="24"/>
                <w:szCs w:val="24"/>
              </w:rPr>
              <w:t xml:space="preserve">село Хотьково, </w:t>
            </w:r>
          </w:p>
          <w:p w:rsidR="00B50A7C" w:rsidRPr="00162BD0" w:rsidRDefault="00B50A7C" w:rsidP="00412C20">
            <w:pPr>
              <w:autoSpaceDE w:val="0"/>
              <w:autoSpaceDN w:val="0"/>
              <w:adjustRightInd w:val="0"/>
              <w:spacing w:after="0" w:line="240" w:lineRule="auto"/>
              <w:jc w:val="center"/>
              <w:rPr>
                <w:rFonts w:ascii="Times New Roman" w:hAnsi="Times New Roman" w:cs="Times New Roman"/>
                <w:bCs/>
                <w:sz w:val="24"/>
                <w:szCs w:val="24"/>
                <w:lang w:eastAsia="en-US"/>
              </w:rPr>
            </w:pPr>
            <w:r w:rsidRPr="00162BD0">
              <w:rPr>
                <w:rFonts w:ascii="Times New Roman" w:hAnsi="Times New Roman"/>
                <w:sz w:val="24"/>
                <w:szCs w:val="24"/>
              </w:rPr>
              <w:t>ул. Тургенева д.7</w:t>
            </w:r>
          </w:p>
        </w:tc>
      </w:tr>
    </w:tbl>
    <w:p w:rsidR="00A0555E" w:rsidRDefault="00A0555E"/>
    <w:sectPr w:rsidR="00A0555E" w:rsidSect="00126D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20880"/>
    <w:rsid w:val="00067766"/>
    <w:rsid w:val="00112914"/>
    <w:rsid w:val="00126DBB"/>
    <w:rsid w:val="001E24FA"/>
    <w:rsid w:val="00312DA5"/>
    <w:rsid w:val="00362CF3"/>
    <w:rsid w:val="00391EA8"/>
    <w:rsid w:val="0068711E"/>
    <w:rsid w:val="009507E0"/>
    <w:rsid w:val="00A0555E"/>
    <w:rsid w:val="00A52B45"/>
    <w:rsid w:val="00B50A7C"/>
    <w:rsid w:val="00C20880"/>
    <w:rsid w:val="00CF29BA"/>
    <w:rsid w:val="00D121A8"/>
    <w:rsid w:val="00D247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D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1">
    <w:name w:val="ConsPlusNormal1"/>
    <w:link w:val="ConsPlusNormal"/>
    <w:uiPriority w:val="99"/>
    <w:locked/>
    <w:rsid w:val="00C20880"/>
    <w:rPr>
      <w:rFonts w:ascii="Calibri" w:eastAsia="Times New Roman" w:hAnsi="Calibri" w:cs="Calibri"/>
    </w:rPr>
  </w:style>
  <w:style w:type="paragraph" w:customStyle="1" w:styleId="ConsPlusNormal">
    <w:name w:val="ConsPlusNormal"/>
    <w:link w:val="ConsPlusNormal1"/>
    <w:uiPriority w:val="99"/>
    <w:qFormat/>
    <w:rsid w:val="00C20880"/>
    <w:pPr>
      <w:widowControl w:val="0"/>
      <w:autoSpaceDE w:val="0"/>
      <w:autoSpaceDN w:val="0"/>
      <w:spacing w:after="0" w:line="240" w:lineRule="auto"/>
    </w:pPr>
    <w:rPr>
      <w:rFonts w:ascii="Calibri" w:eastAsia="Times New Roman" w:hAnsi="Calibri" w:cs="Calibri"/>
    </w:rPr>
  </w:style>
  <w:style w:type="paragraph" w:styleId="a3">
    <w:name w:val="Normal (Web)"/>
    <w:basedOn w:val="a"/>
    <w:uiPriority w:val="99"/>
    <w:semiHidden/>
    <w:rsid w:val="00391EA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link w:val="a5"/>
    <w:uiPriority w:val="1"/>
    <w:qFormat/>
    <w:rsid w:val="00A0555E"/>
    <w:pPr>
      <w:suppressAutoHyphens/>
      <w:spacing w:after="0" w:line="240" w:lineRule="auto"/>
    </w:pPr>
    <w:rPr>
      <w:rFonts w:ascii="Times New Roman" w:eastAsia="Times New Roman" w:hAnsi="Times New Roman" w:cs="Times New Roman"/>
      <w:sz w:val="24"/>
      <w:szCs w:val="24"/>
      <w:lang w:eastAsia="zh-CN"/>
    </w:rPr>
  </w:style>
  <w:style w:type="character" w:customStyle="1" w:styleId="a5">
    <w:name w:val="Без интервала Знак"/>
    <w:link w:val="a4"/>
    <w:uiPriority w:val="1"/>
    <w:rsid w:val="00A0555E"/>
    <w:rPr>
      <w:rFonts w:ascii="Times New Roman" w:eastAsia="Times New Roman" w:hAnsi="Times New Roman" w:cs="Times New Roman"/>
      <w:sz w:val="24"/>
      <w:szCs w:val="24"/>
      <w:lang w:eastAsia="zh-CN"/>
    </w:rPr>
  </w:style>
  <w:style w:type="paragraph" w:styleId="a6">
    <w:name w:val="Subtitle"/>
    <w:basedOn w:val="a"/>
    <w:link w:val="a7"/>
    <w:qFormat/>
    <w:rsid w:val="00A0555E"/>
    <w:pPr>
      <w:spacing w:after="0" w:line="240" w:lineRule="auto"/>
      <w:jc w:val="center"/>
    </w:pPr>
    <w:rPr>
      <w:rFonts w:ascii="Times New Roman" w:eastAsia="Times New Roman" w:hAnsi="Times New Roman" w:cs="Times New Roman"/>
      <w:b/>
      <w:sz w:val="24"/>
      <w:szCs w:val="20"/>
    </w:rPr>
  </w:style>
  <w:style w:type="character" w:customStyle="1" w:styleId="a7">
    <w:name w:val="Подзаголовок Знак"/>
    <w:basedOn w:val="a0"/>
    <w:link w:val="a6"/>
    <w:rsid w:val="00A0555E"/>
    <w:rPr>
      <w:rFonts w:ascii="Times New Roman" w:eastAsia="Times New Roman" w:hAnsi="Times New Roman" w:cs="Times New Roman"/>
      <w:b/>
      <w:sz w:val="24"/>
      <w:szCs w:val="20"/>
    </w:rPr>
  </w:style>
  <w:style w:type="paragraph" w:styleId="a8">
    <w:name w:val="Title"/>
    <w:basedOn w:val="a"/>
    <w:link w:val="1"/>
    <w:qFormat/>
    <w:rsid w:val="00A0555E"/>
    <w:pPr>
      <w:spacing w:after="0" w:line="240" w:lineRule="auto"/>
      <w:jc w:val="center"/>
    </w:pPr>
    <w:rPr>
      <w:rFonts w:ascii="Times New Roman" w:eastAsia="Times New Roman" w:hAnsi="Calibri" w:cs="Times New Roman"/>
      <w:b/>
      <w:sz w:val="20"/>
      <w:szCs w:val="20"/>
    </w:rPr>
  </w:style>
  <w:style w:type="character" w:customStyle="1" w:styleId="a9">
    <w:name w:val="Название Знак"/>
    <w:basedOn w:val="a0"/>
    <w:link w:val="a8"/>
    <w:uiPriority w:val="10"/>
    <w:rsid w:val="00A0555E"/>
    <w:rPr>
      <w:rFonts w:asciiTheme="majorHAnsi" w:eastAsiaTheme="majorEastAsia" w:hAnsiTheme="majorHAnsi" w:cstheme="majorBidi"/>
      <w:color w:val="17365D" w:themeColor="text2" w:themeShade="BF"/>
      <w:spacing w:val="5"/>
      <w:kern w:val="28"/>
      <w:sz w:val="52"/>
      <w:szCs w:val="52"/>
    </w:rPr>
  </w:style>
  <w:style w:type="character" w:customStyle="1" w:styleId="1">
    <w:name w:val="Название Знак1"/>
    <w:basedOn w:val="a0"/>
    <w:link w:val="a8"/>
    <w:locked/>
    <w:rsid w:val="00A0555E"/>
    <w:rPr>
      <w:rFonts w:ascii="Times New Roman" w:eastAsia="Times New Roman" w:hAnsi="Calibri" w:cs="Times New Roman"/>
      <w:b/>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9</Pages>
  <Words>3320</Words>
  <Characters>18930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Администрация</cp:lastModifiedBy>
  <cp:revision>9</cp:revision>
  <cp:lastPrinted>2026-06-25T11:36:00Z</cp:lastPrinted>
  <dcterms:created xsi:type="dcterms:W3CDTF">2026-01-15T11:09:00Z</dcterms:created>
  <dcterms:modified xsi:type="dcterms:W3CDTF">2026-06-25T11:37:00Z</dcterms:modified>
</cp:coreProperties>
</file>