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9C" w:rsidRPr="004C51A6" w:rsidRDefault="0032339C" w:rsidP="0032339C">
      <w:pPr>
        <w:pStyle w:val="a3"/>
        <w:jc w:val="center"/>
        <w:rPr>
          <w:b/>
          <w:sz w:val="24"/>
        </w:rPr>
      </w:pPr>
      <w:r w:rsidRPr="004C51A6">
        <w:rPr>
          <w:b/>
          <w:sz w:val="24"/>
        </w:rPr>
        <w:t>Внимание: отопительный сезон!</w:t>
      </w:r>
    </w:p>
    <w:p w:rsidR="0032339C" w:rsidRPr="004C51A6" w:rsidRDefault="0032339C" w:rsidP="0032339C">
      <w:pPr>
        <w:pStyle w:val="a3"/>
        <w:rPr>
          <w:b/>
          <w:sz w:val="24"/>
        </w:rPr>
      </w:pPr>
    </w:p>
    <w:p w:rsidR="0032339C" w:rsidRPr="004C51A6" w:rsidRDefault="0032339C" w:rsidP="0032339C">
      <w:pPr>
        <w:pStyle w:val="a3"/>
        <w:rPr>
          <w:b/>
          <w:sz w:val="24"/>
        </w:rPr>
      </w:pPr>
      <w:r w:rsidRPr="004C51A6">
        <w:rPr>
          <w:b/>
          <w:sz w:val="24"/>
        </w:rPr>
        <w:t>Главное управление МЧС России по Орловской области напоминает, что наступление первых холодов связано с активным использованием населением обогревательных приборов. Несоблюдение жителями правил пожарной безопасности при эксплуатации печного отопления, газового оборудования и электроприборов приводит к пожарам.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 xml:space="preserve">Предупредить пожар легче, чем тушить.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Pr="00B77670">
        <w:rPr>
          <w:sz w:val="24"/>
        </w:rPr>
        <w:t>близких</w:t>
      </w:r>
      <w:proofErr w:type="gramEnd"/>
      <w:r w:rsidRPr="00B77670">
        <w:rPr>
          <w:sz w:val="24"/>
        </w:rPr>
        <w:t>. 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ЕСЛИ В ДОМЕ ПЕЧЬ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1. Перед началом отопительного сезона проверьте и отремонтируйте печь: кладку и ремонт должны выполнять только специалисты.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2. Не реже 1 раза в три месяца проводите профилактические работы по очистке дымохода от сажи.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3. Побелите все элементы печи, чтобы на белом фоне легче было заметить появление трещин и копоти от проходящего через них дыма.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4. На полу перед топкой прибейте металлический лист размером не менее 50х70 см, так называемый предтопочный лист.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5. Напомните членам семьи, что топить печь следует не более 2-3 раз в сутки, продолжительность каждой топки не должна превышать 1,5 часа.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6. Не перекаливайте печь, не используйте для розжига бензин, керосин и другие легковоспламеняющиеся жидкости.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7. Не оставляйте без присмотра топящуюся печь.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8. Не разрешайте детям самостоятельно растапливать печь, исключите возможность нахождения детей одних у топящейся печи.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 xml:space="preserve">9. Предметы домашнего обихода и мебель разместите на расстоянии не ближе </w:t>
      </w:r>
      <w:smartTag w:uri="urn:schemas-microsoft-com:office:smarttags" w:element="metricconverter">
        <w:smartTagPr>
          <w:attr w:name="ProductID" w:val="50 см"/>
        </w:smartTagPr>
        <w:r w:rsidRPr="00B77670">
          <w:rPr>
            <w:sz w:val="24"/>
          </w:rPr>
          <w:t>50 см</w:t>
        </w:r>
      </w:smartTag>
      <w:r w:rsidRPr="00B77670">
        <w:rPr>
          <w:sz w:val="24"/>
        </w:rPr>
        <w:t xml:space="preserve"> от топящейся печи; не складируйте дрова вплотную к печи; не сушите белье близко к топящейся печи.</w:t>
      </w:r>
    </w:p>
    <w:p w:rsidR="0032339C" w:rsidRPr="004C51A6" w:rsidRDefault="0032339C" w:rsidP="0032339C">
      <w:pPr>
        <w:pStyle w:val="a3"/>
        <w:rPr>
          <w:b/>
          <w:sz w:val="24"/>
        </w:rPr>
      </w:pPr>
      <w:r w:rsidRPr="004C51A6">
        <w:rPr>
          <w:b/>
          <w:sz w:val="24"/>
        </w:rPr>
        <w:t>ЕСЛИ В ДОМЕ ГАЗОВОЕ ОБОРУДОВАНИЕ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1. Доверяйте установку и ремонт газовых приборов только специалистам.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2. Не пользуйтесь неисправными газовыми приборами.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3. Не эксплуатируйте газовые установки при неисправных или отключенных приборах контроля и регулирования, а также их отсутствия.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 xml:space="preserve">4. Устанавливайте мебель, горючие предметы и материалы на расстоянии не менее </w:t>
      </w:r>
      <w:smartTag w:uri="urn:schemas-microsoft-com:office:smarttags" w:element="metricconverter">
        <w:smartTagPr>
          <w:attr w:name="ProductID" w:val="20 см"/>
        </w:smartTagPr>
        <w:r w:rsidRPr="00B77670">
          <w:rPr>
            <w:sz w:val="24"/>
          </w:rPr>
          <w:t>20 см</w:t>
        </w:r>
      </w:smartTag>
      <w:r w:rsidRPr="00B77670">
        <w:rPr>
          <w:sz w:val="24"/>
        </w:rPr>
        <w:t xml:space="preserve"> от бытовых газовых приборов.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5. Не сушите горючие материалы на газовых котлах и над газовыми плитами.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6.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8. Если запах газа не исчезает: покиньте помещение; предупредите соседей; - вызовите службу газа с улицы по телефону «04».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ЭКСПЛУАТАЦИЯ ЭЛЕКТРОПРИБОРОВ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2. Электрические нагревательные приборы не ставьте вблизи штор, мебели.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lastRenderedPageBreak/>
        <w:t>3. Не устанавливайте электробытовую технику вплотную к отопительным батареям.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5. Не пользуйтесь неисправными розетками, вилками, выключателями.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6. Не перегружайте электросеть, одновременно включая несколько мощных электроприборов.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7. Подход к розетке должен быть максимально доступным и безопасным для быстрого отключения горящего прибора.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Наибольшую опасность для себя и окружающих создает сам человек, небрежно обращаясь с огнем и его источниками. Курение в постели, непогашенная спичка или окурок, не выключенный вовремя электроприбор, не отремонтированная печь, неисправная газовая плита, использование открытого огня при работе с горючими материалами – все это неизбежно приведет к возникновению пожара.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Для сохранности своего имущества, крыши над головой, а также своей жизни, жизни близких, друзей и соседей каждый из нас должен соблюдать несложные правила пожарной безопасности.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Обязанностью родителей является с раннего возраста научить своих детей соблюдению правил пожарной безопасности, умению правильно действовать в случае возникновения экстремальной ситуации.</w:t>
      </w:r>
    </w:p>
    <w:p w:rsidR="0032339C" w:rsidRPr="00B77670" w:rsidRDefault="0032339C" w:rsidP="0032339C">
      <w:pPr>
        <w:pStyle w:val="a3"/>
        <w:rPr>
          <w:sz w:val="24"/>
        </w:rPr>
      </w:pPr>
      <w:r w:rsidRPr="00B77670">
        <w:rPr>
          <w:sz w:val="24"/>
        </w:rPr>
        <w:t>Помните, что только ваша внимательность и ответственное отношение к пожарной безопасности помогут не пустить пожар на порог вашего дома!</w:t>
      </w:r>
    </w:p>
    <w:p w:rsidR="00F24AFA" w:rsidRDefault="0032339C"/>
    <w:sectPr w:rsidR="00F24AFA" w:rsidSect="00D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339C"/>
    <w:rsid w:val="0032339C"/>
    <w:rsid w:val="007768B6"/>
    <w:rsid w:val="00D91667"/>
    <w:rsid w:val="00E6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3233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rsid w:val="003233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 Знак"/>
    <w:basedOn w:val="a"/>
    <w:rsid w:val="003233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Александр))))))</dc:creator>
  <cp:keywords/>
  <dc:description/>
  <cp:lastModifiedBy>Александр))))))</cp:lastModifiedBy>
  <cp:revision>2</cp:revision>
  <dcterms:created xsi:type="dcterms:W3CDTF">2015-11-27T10:35:00Z</dcterms:created>
  <dcterms:modified xsi:type="dcterms:W3CDTF">2015-11-27T10:35:00Z</dcterms:modified>
</cp:coreProperties>
</file>